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F2FDB7" w14:textId="6E9A6FAE" w:rsidR="00C528BA" w:rsidRPr="00DE4671" w:rsidRDefault="00C528BA" w:rsidP="00DE4671">
      <w:pPr>
        <w:pStyle w:val="a6"/>
        <w:jc w:val="both"/>
        <w:rPr>
          <w:rFonts w:eastAsiaTheme="minorEastAsia" w:cs="Arial"/>
          <w:sz w:val="22"/>
          <w:szCs w:val="22"/>
          <w:lang w:val="en-GB" w:eastAsia="zh-CN"/>
        </w:rPr>
      </w:pPr>
      <w:r w:rsidRPr="00DE4671">
        <w:rPr>
          <w:rFonts w:cs="Arial"/>
          <w:sz w:val="22"/>
          <w:szCs w:val="22"/>
          <w:lang w:val="en-GB"/>
        </w:rPr>
        <w:t>3GPP TSG-RAN WG2</w:t>
      </w:r>
      <w:r w:rsidRPr="00DE4671">
        <w:rPr>
          <w:rFonts w:eastAsia="宋体" w:cs="Arial"/>
          <w:sz w:val="22"/>
          <w:szCs w:val="22"/>
          <w:lang w:val="en-GB" w:eastAsia="zh-CN"/>
        </w:rPr>
        <w:t xml:space="preserve"> Meeting #12</w:t>
      </w:r>
      <w:r w:rsidR="00942BA5">
        <w:rPr>
          <w:rFonts w:eastAsia="宋体" w:cs="Arial"/>
          <w:sz w:val="22"/>
          <w:szCs w:val="22"/>
          <w:lang w:val="en-GB" w:eastAsia="zh-CN"/>
        </w:rPr>
        <w:t>9</w:t>
      </w:r>
      <w:r w:rsidR="00A65E91">
        <w:rPr>
          <w:rFonts w:eastAsia="宋体" w:cs="Arial" w:hint="eastAsia"/>
          <w:sz w:val="22"/>
          <w:szCs w:val="22"/>
          <w:lang w:val="en-GB" w:eastAsia="zh-CN"/>
        </w:rPr>
        <w:t>bis</w:t>
      </w:r>
      <w:r w:rsidR="00F543D8" w:rsidRPr="00DE4671">
        <w:rPr>
          <w:rFonts w:eastAsia="宋体" w:cs="Arial"/>
          <w:sz w:val="22"/>
          <w:szCs w:val="22"/>
          <w:lang w:val="en-GB" w:eastAsia="zh-CN"/>
        </w:rPr>
        <w:t xml:space="preserve">     </w:t>
      </w:r>
      <w:r w:rsidRPr="00DE4671">
        <w:rPr>
          <w:rFonts w:cs="Arial"/>
          <w:sz w:val="22"/>
          <w:szCs w:val="22"/>
          <w:lang w:val="en-GB"/>
        </w:rPr>
        <w:t xml:space="preserve">          </w:t>
      </w:r>
      <w:r w:rsidRPr="00DE4671">
        <w:rPr>
          <w:rFonts w:eastAsia="宋体" w:cs="Arial"/>
          <w:sz w:val="22"/>
          <w:szCs w:val="22"/>
          <w:lang w:val="en-GB" w:eastAsia="zh-CN"/>
        </w:rPr>
        <w:t xml:space="preserve">        </w:t>
      </w:r>
      <w:r w:rsidRPr="00DE4671">
        <w:rPr>
          <w:rFonts w:eastAsia="宋体" w:cs="Arial"/>
          <w:sz w:val="22"/>
          <w:szCs w:val="22"/>
          <w:lang w:eastAsia="zh-CN"/>
        </w:rPr>
        <w:t xml:space="preserve">                             </w:t>
      </w:r>
      <w:r w:rsidRPr="00DE4671">
        <w:rPr>
          <w:rFonts w:eastAsia="宋体" w:cs="Arial"/>
          <w:sz w:val="22"/>
          <w:szCs w:val="22"/>
          <w:lang w:val="en-GB" w:eastAsia="zh-CN"/>
        </w:rPr>
        <w:t xml:space="preserve">    </w:t>
      </w:r>
      <w:r w:rsidR="00A65E91">
        <w:rPr>
          <w:rFonts w:eastAsia="宋体" w:cs="Arial"/>
          <w:sz w:val="22"/>
          <w:szCs w:val="22"/>
          <w:lang w:val="en-GB" w:eastAsia="zh-CN"/>
        </w:rPr>
        <w:t xml:space="preserve">       </w:t>
      </w:r>
      <w:r w:rsidR="00446D5E" w:rsidRPr="00446D5E">
        <w:rPr>
          <w:rFonts w:eastAsia="宋体" w:cs="Arial"/>
          <w:sz w:val="22"/>
          <w:szCs w:val="22"/>
          <w:lang w:val="en-GB" w:eastAsia="zh-CN"/>
        </w:rPr>
        <w:t>R2-2501901</w:t>
      </w:r>
    </w:p>
    <w:p w14:paraId="51C6B278" w14:textId="77777777" w:rsidR="00A65E91" w:rsidRPr="00DE4671" w:rsidRDefault="00A65E91" w:rsidP="00A65E91">
      <w:pPr>
        <w:pStyle w:val="a6"/>
        <w:jc w:val="both"/>
        <w:rPr>
          <w:rFonts w:eastAsiaTheme="minorEastAsia" w:cs="Arial"/>
          <w:sz w:val="22"/>
          <w:szCs w:val="22"/>
          <w:lang w:eastAsia="zh-CN"/>
        </w:rPr>
      </w:pPr>
      <w:r w:rsidRPr="004017EA">
        <w:rPr>
          <w:rFonts w:eastAsia="宋体" w:cs="Arial"/>
          <w:bCs/>
          <w:sz w:val="22"/>
          <w:lang w:val="en-GB" w:eastAsia="zh-CN"/>
        </w:rPr>
        <w:t>Wuhan, China</w:t>
      </w:r>
      <w:r w:rsidRPr="00DE4671">
        <w:rPr>
          <w:rFonts w:cs="Arial"/>
          <w:sz w:val="22"/>
          <w:lang w:val="de-DE"/>
        </w:rPr>
        <w:t>,</w:t>
      </w:r>
      <w:r w:rsidRPr="00DE4671">
        <w:rPr>
          <w:rFonts w:eastAsiaTheme="minorEastAsia" w:cs="Arial"/>
          <w:sz w:val="22"/>
          <w:szCs w:val="22"/>
          <w:lang w:val="en-GB" w:eastAsia="zh-CN"/>
        </w:rPr>
        <w:t xml:space="preserve"> </w:t>
      </w:r>
      <w:r>
        <w:rPr>
          <w:rFonts w:eastAsiaTheme="minorEastAsia" w:cs="Arial"/>
          <w:sz w:val="22"/>
          <w:szCs w:val="22"/>
          <w:lang w:val="en-GB" w:eastAsia="zh-CN"/>
        </w:rPr>
        <w:t>7</w:t>
      </w:r>
      <w:r w:rsidRPr="00DE4671">
        <w:rPr>
          <w:rFonts w:eastAsiaTheme="minorEastAsia" w:cs="Arial"/>
          <w:sz w:val="22"/>
          <w:szCs w:val="22"/>
          <w:vertAlign w:val="superscript"/>
          <w:lang w:val="en-GB" w:eastAsia="zh-CN"/>
        </w:rPr>
        <w:t>th</w:t>
      </w:r>
      <w:r w:rsidRPr="00DE4671">
        <w:rPr>
          <w:rFonts w:eastAsiaTheme="minorEastAsia" w:cs="Arial"/>
          <w:sz w:val="22"/>
          <w:szCs w:val="22"/>
          <w:lang w:val="en-GB" w:eastAsia="zh-CN"/>
        </w:rPr>
        <w:t xml:space="preserve"> </w:t>
      </w:r>
      <w:r>
        <w:rPr>
          <w:rFonts w:eastAsiaTheme="minorEastAsia" w:cs="Arial"/>
          <w:sz w:val="22"/>
          <w:szCs w:val="22"/>
          <w:lang w:val="en-GB" w:eastAsia="zh-CN"/>
        </w:rPr>
        <w:t>–</w:t>
      </w:r>
      <w:r w:rsidRPr="00DE4671">
        <w:rPr>
          <w:rFonts w:eastAsiaTheme="minorEastAsia" w:cs="Arial"/>
          <w:sz w:val="22"/>
          <w:szCs w:val="22"/>
          <w:lang w:val="en-GB" w:eastAsia="zh-CN"/>
        </w:rPr>
        <w:t xml:space="preserve"> </w:t>
      </w:r>
      <w:r>
        <w:rPr>
          <w:rFonts w:eastAsiaTheme="minorEastAsia" w:cs="Arial"/>
          <w:sz w:val="22"/>
          <w:szCs w:val="22"/>
          <w:lang w:val="en-GB" w:eastAsia="zh-CN"/>
        </w:rPr>
        <w:t>11</w:t>
      </w:r>
      <w:r>
        <w:rPr>
          <w:rFonts w:eastAsiaTheme="minorEastAsia" w:cs="Arial" w:hint="eastAsia"/>
          <w:sz w:val="22"/>
          <w:szCs w:val="22"/>
          <w:vertAlign w:val="superscript"/>
          <w:lang w:val="en-GB" w:eastAsia="zh-CN"/>
        </w:rPr>
        <w:t>th</w:t>
      </w:r>
      <w:r w:rsidRPr="00DE4671">
        <w:rPr>
          <w:rFonts w:eastAsiaTheme="minorEastAsia" w:cs="Arial"/>
          <w:sz w:val="22"/>
          <w:szCs w:val="22"/>
          <w:vertAlign w:val="superscript"/>
          <w:lang w:val="en-GB" w:eastAsia="zh-CN"/>
        </w:rPr>
        <w:t xml:space="preserve"> </w:t>
      </w:r>
      <w:r>
        <w:rPr>
          <w:rFonts w:eastAsiaTheme="minorEastAsia" w:cs="Arial" w:hint="eastAsia"/>
          <w:sz w:val="22"/>
          <w:szCs w:val="22"/>
          <w:lang w:val="en-GB" w:eastAsia="zh-CN"/>
        </w:rPr>
        <w:t>Apr</w:t>
      </w:r>
      <w:r w:rsidRPr="00DE4671">
        <w:rPr>
          <w:rFonts w:eastAsiaTheme="minorEastAsia" w:cs="Arial"/>
          <w:sz w:val="22"/>
          <w:szCs w:val="22"/>
          <w:lang w:val="en-GB" w:eastAsia="zh-CN"/>
        </w:rPr>
        <w:t>, 202</w:t>
      </w:r>
      <w:r>
        <w:rPr>
          <w:rFonts w:eastAsiaTheme="minorEastAsia" w:cs="Arial" w:hint="eastAsia"/>
          <w:sz w:val="22"/>
          <w:szCs w:val="22"/>
          <w:lang w:val="en-GB" w:eastAsia="zh-CN"/>
        </w:rPr>
        <w:t>5</w:t>
      </w:r>
    </w:p>
    <w:p w14:paraId="053D33A3" w14:textId="77777777" w:rsidR="00880E6B" w:rsidRPr="00DE4671" w:rsidRDefault="00880E6B" w:rsidP="00DE4671">
      <w:pPr>
        <w:pStyle w:val="a6"/>
        <w:jc w:val="both"/>
        <w:rPr>
          <w:rFonts w:eastAsia="宋体" w:cs="Arial"/>
          <w:i/>
          <w:sz w:val="18"/>
          <w:szCs w:val="18"/>
          <w:lang w:val="en-GB" w:eastAsia="zh-CN"/>
        </w:rPr>
      </w:pPr>
      <w:r w:rsidRPr="00DE4671">
        <w:rPr>
          <w:rFonts w:eastAsia="宋体" w:cs="Arial"/>
          <w:sz w:val="22"/>
          <w:szCs w:val="22"/>
          <w:lang w:val="en-GB" w:eastAsia="zh-CN"/>
        </w:rPr>
        <w:tab/>
      </w:r>
      <w:r w:rsidRPr="00DE4671">
        <w:rPr>
          <w:rFonts w:eastAsia="宋体" w:cs="Arial"/>
          <w:sz w:val="22"/>
          <w:szCs w:val="22"/>
          <w:lang w:val="en-GB" w:eastAsia="zh-CN"/>
        </w:rPr>
        <w:tab/>
      </w:r>
    </w:p>
    <w:p w14:paraId="17F2B2A2" w14:textId="53D059ED" w:rsidR="00880E6B" w:rsidRPr="00DE4671" w:rsidRDefault="00880E6B" w:rsidP="00DE4671">
      <w:pPr>
        <w:pStyle w:val="a6"/>
        <w:tabs>
          <w:tab w:val="clear" w:pos="4536"/>
          <w:tab w:val="left" w:pos="1800"/>
        </w:tabs>
        <w:ind w:left="1800" w:hanging="1800"/>
        <w:jc w:val="both"/>
        <w:rPr>
          <w:rFonts w:eastAsia="宋体" w:cs="Arial"/>
          <w:sz w:val="22"/>
          <w:szCs w:val="22"/>
          <w:lang w:eastAsia="zh-CN"/>
        </w:rPr>
      </w:pPr>
      <w:r w:rsidRPr="00DE4671">
        <w:rPr>
          <w:rFonts w:cs="Arial"/>
          <w:sz w:val="22"/>
          <w:szCs w:val="22"/>
        </w:rPr>
        <w:t>Source:</w:t>
      </w:r>
      <w:r w:rsidRPr="00DE4671">
        <w:rPr>
          <w:rFonts w:cs="Arial"/>
          <w:sz w:val="22"/>
          <w:szCs w:val="22"/>
        </w:rPr>
        <w:tab/>
      </w:r>
      <w:r w:rsidRPr="00DE4671">
        <w:rPr>
          <w:rFonts w:eastAsia="宋体" w:cs="Arial"/>
          <w:sz w:val="22"/>
          <w:szCs w:val="22"/>
          <w:lang w:eastAsia="zh-CN"/>
        </w:rPr>
        <w:t>CATT</w:t>
      </w:r>
    </w:p>
    <w:p w14:paraId="54BBB017" w14:textId="05D573C6" w:rsidR="00880E6B" w:rsidRPr="00DE4671" w:rsidRDefault="00880E6B" w:rsidP="00DE4671">
      <w:pPr>
        <w:pStyle w:val="a6"/>
        <w:tabs>
          <w:tab w:val="clear" w:pos="4536"/>
          <w:tab w:val="left" w:pos="1800"/>
        </w:tabs>
        <w:jc w:val="both"/>
        <w:rPr>
          <w:rFonts w:eastAsiaTheme="minorEastAsia" w:cs="Arial"/>
          <w:sz w:val="22"/>
          <w:szCs w:val="22"/>
          <w:lang w:eastAsia="zh-CN"/>
        </w:rPr>
      </w:pPr>
      <w:r w:rsidRPr="00DE4671">
        <w:rPr>
          <w:rFonts w:cs="Arial"/>
          <w:sz w:val="22"/>
          <w:szCs w:val="22"/>
        </w:rPr>
        <w:t>Title:</w:t>
      </w:r>
      <w:bookmarkStart w:id="0" w:name="Title"/>
      <w:bookmarkEnd w:id="0"/>
      <w:r w:rsidRPr="00DE4671">
        <w:rPr>
          <w:rFonts w:cs="Arial"/>
          <w:sz w:val="22"/>
          <w:szCs w:val="22"/>
        </w:rPr>
        <w:tab/>
      </w:r>
      <w:r w:rsidR="00565A5F" w:rsidRPr="00DE4671">
        <w:rPr>
          <w:rFonts w:eastAsiaTheme="minorEastAsia" w:cs="Arial"/>
          <w:sz w:val="22"/>
          <w:szCs w:val="22"/>
          <w:lang w:eastAsia="zh-CN"/>
        </w:rPr>
        <w:t>Consideration on on-demand SSB SCell operation</w:t>
      </w:r>
    </w:p>
    <w:p w14:paraId="3F5F47E2" w14:textId="7F0E1202" w:rsidR="00880E6B" w:rsidRPr="00DE4671" w:rsidRDefault="00880E6B" w:rsidP="00DE4671">
      <w:pPr>
        <w:pStyle w:val="a6"/>
        <w:tabs>
          <w:tab w:val="left" w:pos="1800"/>
        </w:tabs>
        <w:jc w:val="both"/>
        <w:rPr>
          <w:rFonts w:eastAsiaTheme="minorEastAsia" w:cs="Arial"/>
          <w:sz w:val="22"/>
          <w:szCs w:val="22"/>
          <w:lang w:eastAsia="zh-CN"/>
        </w:rPr>
      </w:pPr>
      <w:r w:rsidRPr="00DE4671">
        <w:rPr>
          <w:rFonts w:cs="Arial"/>
          <w:sz w:val="22"/>
          <w:szCs w:val="22"/>
        </w:rPr>
        <w:t>Agenda Item:</w:t>
      </w:r>
      <w:bookmarkStart w:id="1" w:name="Source"/>
      <w:bookmarkEnd w:id="1"/>
      <w:r w:rsidRPr="00DE4671">
        <w:rPr>
          <w:rFonts w:cs="Arial"/>
          <w:sz w:val="22"/>
          <w:szCs w:val="22"/>
        </w:rPr>
        <w:tab/>
      </w:r>
      <w:r w:rsidR="00914F4A" w:rsidRPr="00DE4671">
        <w:rPr>
          <w:rFonts w:eastAsiaTheme="minorEastAsia" w:cs="Arial"/>
          <w:sz w:val="22"/>
          <w:szCs w:val="22"/>
          <w:lang w:eastAsia="zh-CN"/>
        </w:rPr>
        <w:t>8</w:t>
      </w:r>
      <w:r w:rsidR="00077063" w:rsidRPr="00DE4671">
        <w:rPr>
          <w:rFonts w:eastAsiaTheme="minorEastAsia" w:cs="Arial"/>
          <w:sz w:val="22"/>
          <w:szCs w:val="22"/>
          <w:lang w:eastAsia="zh-CN"/>
        </w:rPr>
        <w:t>.</w:t>
      </w:r>
      <w:r w:rsidR="00914F4A" w:rsidRPr="00DE4671">
        <w:rPr>
          <w:rFonts w:eastAsiaTheme="minorEastAsia" w:cs="Arial"/>
          <w:sz w:val="22"/>
          <w:szCs w:val="22"/>
          <w:lang w:eastAsia="zh-CN"/>
        </w:rPr>
        <w:t>5</w:t>
      </w:r>
      <w:r w:rsidR="001A127B" w:rsidRPr="00DE4671">
        <w:rPr>
          <w:rFonts w:eastAsiaTheme="minorEastAsia" w:cs="Arial"/>
          <w:sz w:val="22"/>
          <w:szCs w:val="22"/>
          <w:lang w:eastAsia="zh-CN"/>
        </w:rPr>
        <w:t>.</w:t>
      </w:r>
      <w:r w:rsidR="00914F4A" w:rsidRPr="00DE4671">
        <w:rPr>
          <w:rFonts w:eastAsiaTheme="minorEastAsia" w:cs="Arial"/>
          <w:sz w:val="22"/>
          <w:szCs w:val="22"/>
          <w:lang w:eastAsia="zh-CN"/>
        </w:rPr>
        <w:t>2</w:t>
      </w:r>
    </w:p>
    <w:p w14:paraId="455587A9" w14:textId="0B4CDF07" w:rsidR="00880E6B" w:rsidRPr="00DE4671" w:rsidRDefault="00880E6B" w:rsidP="00DE4671">
      <w:pPr>
        <w:pStyle w:val="a6"/>
        <w:tabs>
          <w:tab w:val="left" w:pos="1800"/>
        </w:tabs>
        <w:jc w:val="both"/>
        <w:rPr>
          <w:rFonts w:eastAsia="宋体" w:cs="Arial"/>
          <w:lang w:eastAsia="zh-CN"/>
        </w:rPr>
      </w:pPr>
      <w:r w:rsidRPr="00DE4671">
        <w:rPr>
          <w:rFonts w:cs="Arial"/>
          <w:sz w:val="22"/>
          <w:szCs w:val="22"/>
        </w:rPr>
        <w:t>Document for:</w:t>
      </w:r>
      <w:r w:rsidRPr="00DE4671">
        <w:rPr>
          <w:rFonts w:cs="Arial"/>
          <w:sz w:val="22"/>
          <w:szCs w:val="22"/>
        </w:rPr>
        <w:tab/>
      </w:r>
      <w:bookmarkStart w:id="2" w:name="DocumentFor"/>
      <w:bookmarkEnd w:id="2"/>
      <w:r w:rsidRPr="00DE4671">
        <w:rPr>
          <w:rFonts w:cs="Arial"/>
          <w:sz w:val="22"/>
          <w:szCs w:val="22"/>
        </w:rPr>
        <w:t>Discussio</w:t>
      </w:r>
      <w:r w:rsidRPr="00DE4671">
        <w:rPr>
          <w:rFonts w:eastAsia="宋体" w:cs="Arial"/>
          <w:sz w:val="22"/>
          <w:szCs w:val="22"/>
          <w:lang w:eastAsia="zh-CN"/>
        </w:rPr>
        <w:t>n and Decision</w:t>
      </w:r>
    </w:p>
    <w:p w14:paraId="7D424112" w14:textId="77777777" w:rsidR="004A7AA3" w:rsidRPr="00DE4671" w:rsidRDefault="004A7AA3" w:rsidP="00DE4671">
      <w:pPr>
        <w:pBdr>
          <w:bottom w:val="single" w:sz="4" w:space="1" w:color="auto"/>
        </w:pBdr>
        <w:tabs>
          <w:tab w:val="left" w:pos="2552"/>
        </w:tabs>
        <w:jc w:val="both"/>
        <w:rPr>
          <w:rFonts w:ascii="Arial" w:hAnsi="Arial" w:cs="Arial"/>
        </w:rPr>
      </w:pPr>
    </w:p>
    <w:p w14:paraId="71C75835" w14:textId="77777777" w:rsidR="00AC4D72" w:rsidRPr="00DE4671" w:rsidRDefault="00AC4D72" w:rsidP="00DE4671">
      <w:pPr>
        <w:pStyle w:val="1"/>
        <w:tabs>
          <w:tab w:val="clear" w:pos="567"/>
          <w:tab w:val="num" w:pos="432"/>
        </w:tabs>
        <w:ind w:left="432" w:hanging="432"/>
        <w:jc w:val="both"/>
        <w:rPr>
          <w:szCs w:val="28"/>
        </w:rPr>
      </w:pPr>
      <w:r w:rsidRPr="00DE4671">
        <w:rPr>
          <w:szCs w:val="28"/>
        </w:rPr>
        <w:t>Introduction</w:t>
      </w:r>
    </w:p>
    <w:p w14:paraId="1E37B00D" w14:textId="39AE1B69" w:rsidR="00217BA4" w:rsidRPr="00DE4671" w:rsidRDefault="005B4D20" w:rsidP="00DE4671">
      <w:pPr>
        <w:pStyle w:val="a2"/>
        <w:spacing w:before="120"/>
        <w:rPr>
          <w:rFonts w:ascii="Arial" w:eastAsiaTheme="minorEastAsia" w:hAnsi="Arial" w:cs="Arial"/>
          <w:lang w:val="en-GB" w:eastAsia="zh-CN"/>
        </w:rPr>
      </w:pPr>
      <w:r w:rsidRPr="00307863">
        <w:rPr>
          <w:rFonts w:eastAsiaTheme="minorEastAsia"/>
          <w:lang w:val="en-GB" w:eastAsia="zh-CN"/>
        </w:rPr>
        <w:t>In this contribution, we share our view on</w:t>
      </w:r>
      <w:r w:rsidR="001C5F69" w:rsidRPr="00307863">
        <w:rPr>
          <w:rFonts w:eastAsiaTheme="minorEastAsia"/>
          <w:lang w:val="en-GB" w:eastAsia="zh-CN"/>
        </w:rPr>
        <w:t xml:space="preserve"> L3</w:t>
      </w:r>
      <w:r w:rsidRPr="00307863">
        <w:rPr>
          <w:rFonts w:eastAsiaTheme="minorEastAsia"/>
          <w:lang w:val="en-GB" w:eastAsia="zh-CN"/>
        </w:rPr>
        <w:t xml:space="preserve"> measurement</w:t>
      </w:r>
      <w:r w:rsidR="001C5F69" w:rsidRPr="00307863">
        <w:rPr>
          <w:rFonts w:eastAsiaTheme="minorEastAsia"/>
          <w:lang w:val="en-GB" w:eastAsia="zh-CN"/>
        </w:rPr>
        <w:t xml:space="preserve"> and </w:t>
      </w:r>
      <w:r w:rsidR="008452DD" w:rsidRPr="00307863">
        <w:rPr>
          <w:rFonts w:eastAsiaTheme="minorEastAsia"/>
          <w:lang w:val="en-GB" w:eastAsia="zh-CN"/>
        </w:rPr>
        <w:t xml:space="preserve">MAC CE design for </w:t>
      </w:r>
      <w:r w:rsidR="001C5F69" w:rsidRPr="00307863">
        <w:rPr>
          <w:rFonts w:eastAsiaTheme="minorEastAsia"/>
          <w:lang w:val="en-GB" w:eastAsia="zh-CN"/>
        </w:rPr>
        <w:t>OD-SSB</w:t>
      </w:r>
      <w:r w:rsidR="00587664" w:rsidRPr="00307863">
        <w:rPr>
          <w:rFonts w:eastAsiaTheme="minorEastAsia"/>
          <w:lang w:val="en-GB" w:eastAsia="zh-CN"/>
        </w:rPr>
        <w:t xml:space="preserve"> in </w:t>
      </w:r>
      <w:r w:rsidR="008C2EC6">
        <w:rPr>
          <w:rFonts w:eastAsiaTheme="minorEastAsia" w:hint="eastAsia"/>
          <w:lang w:val="en-GB" w:eastAsia="zh-CN"/>
        </w:rPr>
        <w:t>S</w:t>
      </w:r>
      <w:r w:rsidR="008C2EC6" w:rsidRPr="00307863">
        <w:rPr>
          <w:rFonts w:eastAsiaTheme="minorEastAsia"/>
          <w:lang w:val="en-GB" w:eastAsia="zh-CN"/>
        </w:rPr>
        <w:t xml:space="preserve">ection </w:t>
      </w:r>
      <w:r w:rsidR="00587664" w:rsidRPr="00307863">
        <w:rPr>
          <w:rFonts w:eastAsiaTheme="minorEastAsia"/>
          <w:lang w:val="en-GB" w:eastAsia="zh-CN"/>
        </w:rPr>
        <w:t>2</w:t>
      </w:r>
      <w:r w:rsidR="001C5F69" w:rsidRPr="00307863">
        <w:rPr>
          <w:rFonts w:eastAsiaTheme="minorEastAsia"/>
          <w:lang w:val="en-GB" w:eastAsia="zh-CN"/>
        </w:rPr>
        <w:t>.</w:t>
      </w:r>
      <w:r w:rsidR="00587664" w:rsidRPr="00307863">
        <w:rPr>
          <w:rFonts w:eastAsiaTheme="minorEastAsia"/>
          <w:lang w:val="en-GB" w:eastAsia="zh-CN"/>
        </w:rPr>
        <w:t xml:space="preserve"> Our proposals are summarized in Section 3.</w:t>
      </w:r>
    </w:p>
    <w:p w14:paraId="6BF0147C" w14:textId="59D476D2" w:rsidR="00BE2B9B" w:rsidRDefault="004A7AA3" w:rsidP="0038652A">
      <w:pPr>
        <w:pStyle w:val="1"/>
        <w:tabs>
          <w:tab w:val="clear" w:pos="567"/>
          <w:tab w:val="num" w:pos="432"/>
        </w:tabs>
        <w:ind w:left="432" w:hanging="432"/>
        <w:jc w:val="both"/>
      </w:pPr>
      <w:r w:rsidRPr="00DE4671">
        <w:t>Discussion</w:t>
      </w:r>
    </w:p>
    <w:p w14:paraId="2185743C" w14:textId="305053AB" w:rsidR="00710108" w:rsidRPr="00BE2B9B" w:rsidRDefault="00E20B2A" w:rsidP="00BE2B9B">
      <w:pPr>
        <w:pStyle w:val="22"/>
        <w:tabs>
          <w:tab w:val="clear" w:pos="709"/>
          <w:tab w:val="left" w:pos="-1374"/>
          <w:tab w:val="num" w:pos="-806"/>
          <w:tab w:val="num" w:pos="576"/>
        </w:tabs>
        <w:spacing w:line="276" w:lineRule="auto"/>
        <w:ind w:left="0" w:firstLine="0"/>
        <w:jc w:val="both"/>
      </w:pPr>
      <w:r w:rsidRPr="00DE4671">
        <w:t>OD-SSB</w:t>
      </w:r>
      <w:r w:rsidR="00460A47" w:rsidRPr="00DE4671">
        <w:t xml:space="preserve"> measurement of S</w:t>
      </w:r>
      <w:r w:rsidR="00066300" w:rsidRPr="00DE4671">
        <w:t>C</w:t>
      </w:r>
      <w:r w:rsidR="00460A47" w:rsidRPr="00DE4671">
        <w:t>ell</w:t>
      </w:r>
    </w:p>
    <w:p w14:paraId="675A367E" w14:textId="185B9926" w:rsidR="008A720D" w:rsidRPr="00DE4671" w:rsidRDefault="0009643D" w:rsidP="00E5599D">
      <w:pPr>
        <w:pStyle w:val="a2"/>
        <w:numPr>
          <w:ilvl w:val="0"/>
          <w:numId w:val="16"/>
        </w:numPr>
        <w:spacing w:before="120"/>
        <w:rPr>
          <w:rFonts w:ascii="Arial" w:eastAsia="宋体" w:hAnsi="Arial" w:cs="Arial"/>
          <w:b/>
          <w:lang w:eastAsia="zh-CN"/>
        </w:rPr>
      </w:pPr>
      <w:r w:rsidRPr="00DE4671">
        <w:rPr>
          <w:rFonts w:ascii="Arial" w:eastAsia="宋体" w:hAnsi="Arial" w:cs="Arial"/>
          <w:b/>
          <w:lang w:eastAsia="zh-CN"/>
        </w:rPr>
        <w:t>L3 RRM Framework</w:t>
      </w:r>
    </w:p>
    <w:p w14:paraId="0F54FE09" w14:textId="16140824" w:rsidR="00953751" w:rsidRPr="00307863" w:rsidRDefault="00E246DC" w:rsidP="00DE4671">
      <w:pPr>
        <w:pStyle w:val="a2"/>
        <w:spacing w:before="120"/>
        <w:rPr>
          <w:rFonts w:eastAsiaTheme="minorEastAsia"/>
          <w:lang w:val="en-GB" w:eastAsia="zh-CN"/>
        </w:rPr>
      </w:pPr>
      <w:r w:rsidRPr="00E246DC">
        <w:rPr>
          <w:rFonts w:ascii="Arial" w:eastAsiaTheme="minorEastAsia" w:hAnsi="Arial" w:cs="Arial"/>
          <w:lang w:val="en-GB" w:eastAsia="zh-CN"/>
        </w:rPr>
        <w:t>I</w:t>
      </w:r>
      <w:r w:rsidRPr="00307863">
        <w:rPr>
          <w:rFonts w:eastAsiaTheme="minorEastAsia"/>
          <w:lang w:val="en-GB" w:eastAsia="zh-CN"/>
        </w:rPr>
        <w:t>n the RAN2#127bis meeting</w:t>
      </w:r>
      <w:r w:rsidR="000C6A96" w:rsidRPr="00307863">
        <w:rPr>
          <w:rFonts w:eastAsiaTheme="minorEastAsia"/>
          <w:lang w:val="en-GB" w:eastAsia="zh-CN"/>
        </w:rPr>
        <w:t>, the details on L3 RRM framework were discussed and the following two options were summarized.</w:t>
      </w:r>
    </w:p>
    <w:p w14:paraId="1B973B21" w14:textId="6DE3717C" w:rsidR="009D2492" w:rsidRPr="00307863" w:rsidRDefault="009D2492" w:rsidP="00E5599D">
      <w:pPr>
        <w:pStyle w:val="a2"/>
        <w:numPr>
          <w:ilvl w:val="0"/>
          <w:numId w:val="19"/>
        </w:numPr>
        <w:spacing w:before="120"/>
        <w:rPr>
          <w:rFonts w:eastAsia="宋体"/>
          <w:lang w:eastAsia="zh-CN"/>
        </w:rPr>
      </w:pPr>
      <w:r w:rsidRPr="00307863">
        <w:rPr>
          <w:rFonts w:eastAsia="宋体"/>
          <w:lang w:eastAsia="zh-CN"/>
        </w:rPr>
        <w:t>Option1: Based on different measurement configuration when OD-SSB is transmitted</w:t>
      </w:r>
    </w:p>
    <w:p w14:paraId="3B376A6D" w14:textId="26C63DE9" w:rsidR="00F67B2C" w:rsidRDefault="009D2492" w:rsidP="00E5599D">
      <w:pPr>
        <w:pStyle w:val="a2"/>
        <w:numPr>
          <w:ilvl w:val="0"/>
          <w:numId w:val="19"/>
        </w:numPr>
        <w:spacing w:before="120"/>
        <w:rPr>
          <w:rFonts w:eastAsia="宋体"/>
          <w:lang w:eastAsia="zh-CN"/>
        </w:rPr>
      </w:pPr>
      <w:r w:rsidRPr="00307863">
        <w:rPr>
          <w:rFonts w:eastAsia="宋体"/>
          <w:lang w:eastAsia="zh-CN"/>
        </w:rPr>
        <w:t>Option2: Based on OD-SSB pattern ignoring SMTC when OD-SSB is transmitted</w:t>
      </w:r>
    </w:p>
    <w:p w14:paraId="197B32B6" w14:textId="46DF2FFA" w:rsidR="001A6BE7" w:rsidRPr="00307863" w:rsidRDefault="00D50896" w:rsidP="001A6BE7">
      <w:pPr>
        <w:pStyle w:val="a2"/>
        <w:spacing w:before="120"/>
        <w:rPr>
          <w:rFonts w:eastAsiaTheme="minorEastAsia"/>
          <w:lang w:val="en-GB" w:eastAsia="zh-CN"/>
        </w:rPr>
      </w:pPr>
      <w:r w:rsidRPr="00307863">
        <w:rPr>
          <w:rFonts w:eastAsiaTheme="minorEastAsia"/>
          <w:lang w:val="en-GB" w:eastAsia="zh-CN"/>
        </w:rPr>
        <w:t xml:space="preserve">During </w:t>
      </w:r>
      <w:r w:rsidR="00BE2B9B" w:rsidRPr="00BE2B9B">
        <w:rPr>
          <w:rFonts w:eastAsiaTheme="minorEastAsia"/>
          <w:lang w:val="en-GB" w:eastAsia="zh-CN"/>
        </w:rPr>
        <w:t xml:space="preserve">the previous </w:t>
      </w:r>
      <w:r w:rsidRPr="00307863">
        <w:rPr>
          <w:rFonts w:eastAsiaTheme="minorEastAsia"/>
          <w:lang w:val="en-GB" w:eastAsia="zh-CN"/>
        </w:rPr>
        <w:t>RAN4#</w:t>
      </w:r>
      <w:r w:rsidR="00BE2B9B">
        <w:rPr>
          <w:rFonts w:eastAsiaTheme="minorEastAsia"/>
          <w:lang w:val="en-GB" w:eastAsia="zh-CN"/>
        </w:rPr>
        <w:t>112</w:t>
      </w:r>
      <w:r w:rsidR="00BE2B9B">
        <w:rPr>
          <w:rFonts w:eastAsiaTheme="minorEastAsia" w:hint="eastAsia"/>
          <w:lang w:val="en-GB" w:eastAsia="zh-CN"/>
        </w:rPr>
        <w:t>, 1</w:t>
      </w:r>
      <w:r w:rsidRPr="00307863">
        <w:rPr>
          <w:rFonts w:eastAsiaTheme="minorEastAsia"/>
          <w:lang w:val="en-GB" w:eastAsia="zh-CN"/>
        </w:rPr>
        <w:t xml:space="preserve">13 </w:t>
      </w:r>
      <w:r w:rsidR="00A65E91">
        <w:rPr>
          <w:rFonts w:eastAsiaTheme="minorEastAsia" w:hint="eastAsia"/>
          <w:lang w:val="en-GB" w:eastAsia="zh-CN"/>
        </w:rPr>
        <w:t xml:space="preserve">and 114 </w:t>
      </w:r>
      <w:r w:rsidRPr="00307863">
        <w:rPr>
          <w:rFonts w:eastAsiaTheme="minorEastAsia"/>
          <w:lang w:val="en-GB" w:eastAsia="zh-CN"/>
        </w:rPr>
        <w:t>meeting</w:t>
      </w:r>
      <w:r w:rsidR="00A65E91">
        <w:rPr>
          <w:rFonts w:eastAsiaTheme="minorEastAsia" w:hint="eastAsia"/>
          <w:lang w:val="en-GB" w:eastAsia="zh-CN"/>
        </w:rPr>
        <w:t>s</w:t>
      </w:r>
      <w:r w:rsidRPr="00307863">
        <w:rPr>
          <w:rFonts w:eastAsiaTheme="minorEastAsia"/>
          <w:lang w:val="en-GB" w:eastAsia="zh-CN"/>
        </w:rPr>
        <w:t xml:space="preserve">, </w:t>
      </w:r>
      <w:r w:rsidR="009F22EF" w:rsidRPr="00307863">
        <w:rPr>
          <w:rFonts w:eastAsiaTheme="minorEastAsia"/>
          <w:lang w:val="en-GB" w:eastAsia="zh-CN"/>
        </w:rPr>
        <w:t xml:space="preserve">the issue of </w:t>
      </w:r>
      <w:r w:rsidRPr="00307863">
        <w:rPr>
          <w:rFonts w:eastAsiaTheme="minorEastAsia"/>
          <w:lang w:val="en-GB" w:eastAsia="zh-CN"/>
        </w:rPr>
        <w:t>OD-SSB based deactivated SCell measurement</w:t>
      </w:r>
      <w:r w:rsidR="009F22EF" w:rsidRPr="00307863">
        <w:rPr>
          <w:rFonts w:eastAsiaTheme="minorEastAsia"/>
          <w:lang w:val="en-GB" w:eastAsia="zh-CN"/>
        </w:rPr>
        <w:t xml:space="preserve"> </w:t>
      </w:r>
      <w:r w:rsidR="00BA0D0A" w:rsidRPr="00307863">
        <w:rPr>
          <w:rFonts w:eastAsiaTheme="minorEastAsia"/>
          <w:lang w:val="en-GB" w:eastAsia="zh-CN"/>
        </w:rPr>
        <w:t xml:space="preserve">was </w:t>
      </w:r>
      <w:r w:rsidR="009F22EF" w:rsidRPr="00307863">
        <w:rPr>
          <w:rFonts w:eastAsiaTheme="minorEastAsia"/>
          <w:lang w:val="en-GB" w:eastAsia="zh-CN"/>
        </w:rPr>
        <w:t>discussed</w:t>
      </w:r>
      <w:r w:rsidR="002B5FB3" w:rsidRPr="00307863">
        <w:rPr>
          <w:rFonts w:eastAsiaTheme="minorEastAsia"/>
          <w:lang w:val="en-GB" w:eastAsia="zh-CN"/>
        </w:rPr>
        <w:t>,</w:t>
      </w:r>
      <w:r w:rsidRPr="00307863">
        <w:rPr>
          <w:rFonts w:eastAsiaTheme="minorEastAsia"/>
          <w:lang w:val="en-GB" w:eastAsia="zh-CN"/>
        </w:rPr>
        <w:t xml:space="preserve"> and RAN4 have the following agreements:</w:t>
      </w:r>
    </w:p>
    <w:tbl>
      <w:tblPr>
        <w:tblStyle w:val="a9"/>
        <w:tblW w:w="0" w:type="auto"/>
        <w:tblLook w:val="04A0" w:firstRow="1" w:lastRow="0" w:firstColumn="1" w:lastColumn="0" w:noHBand="0" w:noVBand="1"/>
      </w:tblPr>
      <w:tblGrid>
        <w:gridCol w:w="9286"/>
      </w:tblGrid>
      <w:tr w:rsidR="00D50896" w:rsidRPr="00ED5E80" w14:paraId="7860BAE4" w14:textId="77777777" w:rsidTr="005F5B71">
        <w:tc>
          <w:tcPr>
            <w:tcW w:w="9286" w:type="dxa"/>
          </w:tcPr>
          <w:p w14:paraId="45B8A7D9" w14:textId="77777777" w:rsidR="0048540F" w:rsidRPr="009B2E92" w:rsidRDefault="0048540F" w:rsidP="0048540F">
            <w:pPr>
              <w:spacing w:after="120"/>
              <w:rPr>
                <w:rFonts w:eastAsiaTheme="minorEastAsia"/>
                <w:szCs w:val="20"/>
                <w:highlight w:val="green"/>
                <w:lang w:eastAsia="zh-CN"/>
              </w:rPr>
            </w:pPr>
            <w:r w:rsidRPr="009B2E92">
              <w:rPr>
                <w:szCs w:val="20"/>
                <w:highlight w:val="green"/>
                <w:lang w:eastAsia="zh-CN"/>
              </w:rPr>
              <w:t>Agreement</w:t>
            </w:r>
            <w:r w:rsidRPr="009B2E92">
              <w:rPr>
                <w:rFonts w:eastAsiaTheme="minorEastAsia" w:hint="eastAsia"/>
                <w:szCs w:val="20"/>
                <w:highlight w:val="green"/>
                <w:lang w:eastAsia="zh-CN"/>
              </w:rPr>
              <w:t xml:space="preserve"> of RAN4#112meeting</w:t>
            </w:r>
            <w:r w:rsidRPr="009B2E92">
              <w:rPr>
                <w:szCs w:val="20"/>
                <w:highlight w:val="green"/>
                <w:lang w:eastAsia="zh-CN"/>
              </w:rPr>
              <w:t>:</w:t>
            </w:r>
          </w:p>
          <w:p w14:paraId="580C0D7E" w14:textId="77777777" w:rsidR="0048540F" w:rsidRPr="0038652A" w:rsidRDefault="0048540F" w:rsidP="0048540F">
            <w:pPr>
              <w:tabs>
                <w:tab w:val="left" w:pos="1680"/>
              </w:tabs>
              <w:spacing w:after="120"/>
              <w:rPr>
                <w:szCs w:val="20"/>
                <w:u w:val="single"/>
                <w:lang w:eastAsia="zh-CN"/>
              </w:rPr>
            </w:pPr>
            <w:r w:rsidRPr="0038652A">
              <w:rPr>
                <w:szCs w:val="20"/>
                <w:u w:val="single"/>
                <w:lang w:eastAsia="zh-CN"/>
              </w:rPr>
              <w:t>Issue 1-2-1: OD-SSB based deactivated SCell measurement(Case 1)</w:t>
            </w:r>
          </w:p>
          <w:p w14:paraId="573C7746" w14:textId="3352D58E" w:rsidR="0048540F" w:rsidRPr="00ED5E80" w:rsidRDefault="0048540F" w:rsidP="005F5B71">
            <w:pPr>
              <w:spacing w:after="120"/>
              <w:rPr>
                <w:rFonts w:eastAsiaTheme="minorEastAsia"/>
                <w:color w:val="000000" w:themeColor="text1"/>
                <w:szCs w:val="20"/>
                <w:lang w:eastAsia="zh-CN"/>
              </w:rPr>
            </w:pPr>
            <w:r w:rsidRPr="00ED5E80">
              <w:rPr>
                <w:rFonts w:hint="eastAsia"/>
                <w:color w:val="000000" w:themeColor="text1"/>
                <w:szCs w:val="20"/>
                <w:lang w:eastAsia="zh-CN"/>
              </w:rPr>
              <w:t xml:space="preserve">Once UE receives the OD-SSB activation </w:t>
            </w:r>
            <w:r w:rsidRPr="00ED5E80">
              <w:rPr>
                <w:rFonts w:eastAsiaTheme="minorEastAsia" w:hint="eastAsia"/>
                <w:color w:val="000000" w:themeColor="text1"/>
                <w:szCs w:val="20"/>
                <w:lang w:eastAsia="zh-CN"/>
              </w:rPr>
              <w:t>indication</w:t>
            </w:r>
            <w:r w:rsidRPr="00ED5E80">
              <w:rPr>
                <w:rFonts w:hint="eastAsia"/>
                <w:color w:val="000000" w:themeColor="text1"/>
                <w:szCs w:val="20"/>
                <w:lang w:eastAsia="zh-CN"/>
              </w:rPr>
              <w:t xml:space="preserve">, UE performs the OD-SSB based fast L3 measurement for deactivated SCell within a time window. </w:t>
            </w:r>
          </w:p>
          <w:p w14:paraId="294C30DC" w14:textId="6252BE8F" w:rsidR="00D50896" w:rsidRPr="009B2E92" w:rsidRDefault="00D50896" w:rsidP="005F5B71">
            <w:pPr>
              <w:spacing w:after="120"/>
              <w:rPr>
                <w:rFonts w:eastAsiaTheme="minorEastAsia"/>
                <w:szCs w:val="20"/>
                <w:highlight w:val="green"/>
                <w:lang w:eastAsia="zh-CN"/>
              </w:rPr>
            </w:pPr>
            <w:r w:rsidRPr="009B2E92">
              <w:rPr>
                <w:szCs w:val="20"/>
                <w:highlight w:val="green"/>
                <w:lang w:eastAsia="zh-CN"/>
              </w:rPr>
              <w:t>Agreement</w:t>
            </w:r>
            <w:r w:rsidR="001930FA" w:rsidRPr="009B2E92">
              <w:rPr>
                <w:rFonts w:eastAsiaTheme="minorEastAsia" w:hint="eastAsia"/>
                <w:szCs w:val="20"/>
                <w:highlight w:val="green"/>
                <w:lang w:eastAsia="zh-CN"/>
              </w:rPr>
              <w:t xml:space="preserve"> of</w:t>
            </w:r>
            <w:r w:rsidR="00A41562" w:rsidRPr="009B2E92">
              <w:rPr>
                <w:rFonts w:eastAsiaTheme="minorEastAsia" w:hint="eastAsia"/>
                <w:szCs w:val="20"/>
                <w:highlight w:val="green"/>
                <w:lang w:eastAsia="zh-CN"/>
              </w:rPr>
              <w:t xml:space="preserve"> </w:t>
            </w:r>
            <w:r w:rsidR="006F3BCB" w:rsidRPr="009B2E92">
              <w:rPr>
                <w:rFonts w:eastAsiaTheme="minorEastAsia" w:hint="eastAsia"/>
                <w:szCs w:val="20"/>
                <w:highlight w:val="green"/>
                <w:lang w:eastAsia="zh-CN"/>
              </w:rPr>
              <w:t>RAN4#</w:t>
            </w:r>
            <w:r w:rsidR="00A41562" w:rsidRPr="009B2E92">
              <w:rPr>
                <w:rFonts w:eastAsiaTheme="minorEastAsia" w:hint="eastAsia"/>
                <w:szCs w:val="20"/>
                <w:highlight w:val="green"/>
                <w:lang w:eastAsia="zh-CN"/>
              </w:rPr>
              <w:t>113 meeting</w:t>
            </w:r>
            <w:r w:rsidRPr="009B2E92">
              <w:rPr>
                <w:szCs w:val="20"/>
                <w:highlight w:val="green"/>
                <w:lang w:eastAsia="zh-CN"/>
              </w:rPr>
              <w:t>:</w:t>
            </w:r>
          </w:p>
          <w:p w14:paraId="6225E9A7" w14:textId="638199E3" w:rsidR="0048540F" w:rsidRPr="0038652A" w:rsidRDefault="0048540F" w:rsidP="00ED5E80">
            <w:pPr>
              <w:tabs>
                <w:tab w:val="left" w:pos="1680"/>
              </w:tabs>
              <w:spacing w:after="120"/>
              <w:rPr>
                <w:szCs w:val="20"/>
                <w:u w:val="single"/>
                <w:lang w:eastAsia="zh-CN"/>
              </w:rPr>
            </w:pPr>
            <w:r w:rsidRPr="0038652A">
              <w:rPr>
                <w:szCs w:val="20"/>
                <w:u w:val="single"/>
                <w:lang w:eastAsia="zh-CN"/>
              </w:rPr>
              <w:t>Issue 1-2-1: OD-SSB based deactivated SCell measurement – measurement periodicity in fast mode measurement</w:t>
            </w:r>
          </w:p>
          <w:p w14:paraId="41144A2C" w14:textId="77777777" w:rsidR="00D50896" w:rsidRPr="009B2E92" w:rsidRDefault="00D50896" w:rsidP="005F5B71">
            <w:pPr>
              <w:spacing w:after="120"/>
              <w:rPr>
                <w:szCs w:val="20"/>
                <w:lang w:eastAsia="zh-CN"/>
              </w:rPr>
            </w:pPr>
            <w:r w:rsidRPr="009B2E92">
              <w:rPr>
                <w:szCs w:val="20"/>
                <w:lang w:eastAsia="zh-CN"/>
              </w:rPr>
              <w:t>For the case of CSSF = 1:</w:t>
            </w:r>
          </w:p>
          <w:p w14:paraId="426E4B48" w14:textId="77777777" w:rsidR="00D50896" w:rsidRPr="009B2E92" w:rsidRDefault="00D50896" w:rsidP="00E5599D">
            <w:pPr>
              <w:pStyle w:val="af1"/>
              <w:numPr>
                <w:ilvl w:val="0"/>
                <w:numId w:val="25"/>
              </w:numPr>
              <w:overflowPunct/>
              <w:autoSpaceDE/>
              <w:adjustRightInd/>
              <w:spacing w:after="120"/>
              <w:contextualSpacing w:val="0"/>
              <w:textAlignment w:val="auto"/>
              <w:rPr>
                <w:iCs/>
              </w:rPr>
            </w:pPr>
            <w:r w:rsidRPr="009B2E92">
              <w:rPr>
                <w:iCs/>
              </w:rPr>
              <w:t xml:space="preserve">OD-SSB periodicity regardless of </w:t>
            </w:r>
            <w:bookmarkStart w:id="3" w:name="OLE_LINK10"/>
            <w:r w:rsidRPr="009B2E92">
              <w:rPr>
                <w:i/>
              </w:rPr>
              <w:t>measCycleSCell</w:t>
            </w:r>
            <w:r w:rsidRPr="009B2E92">
              <w:rPr>
                <w:iCs/>
              </w:rPr>
              <w:t xml:space="preserve"> </w:t>
            </w:r>
            <w:bookmarkEnd w:id="3"/>
            <w:r w:rsidRPr="009B2E92">
              <w:rPr>
                <w:iCs/>
              </w:rPr>
              <w:t xml:space="preserve">and DRX cycle. </w:t>
            </w:r>
          </w:p>
          <w:p w14:paraId="1C4AE612" w14:textId="77777777" w:rsidR="00D50896" w:rsidRPr="00ED5E80" w:rsidRDefault="00D50896" w:rsidP="00E5599D">
            <w:pPr>
              <w:pStyle w:val="af1"/>
              <w:numPr>
                <w:ilvl w:val="1"/>
                <w:numId w:val="25"/>
              </w:numPr>
              <w:overflowPunct/>
              <w:autoSpaceDE/>
              <w:adjustRightInd/>
              <w:spacing w:after="120"/>
              <w:contextualSpacing w:val="0"/>
              <w:textAlignment w:val="auto"/>
              <w:rPr>
                <w:iCs/>
              </w:rPr>
            </w:pPr>
            <w:r w:rsidRPr="00ED5E80">
              <w:rPr>
                <w:iCs/>
              </w:rPr>
              <w:t xml:space="preserve">FFS whether a lower bound will be specified. </w:t>
            </w:r>
          </w:p>
          <w:p w14:paraId="5B250C95" w14:textId="77777777" w:rsidR="00D50896" w:rsidRPr="009B2E92" w:rsidRDefault="00D50896" w:rsidP="00D50896">
            <w:pPr>
              <w:autoSpaceDN w:val="0"/>
              <w:rPr>
                <w:rFonts w:eastAsiaTheme="minorEastAsia"/>
                <w:iCs/>
                <w:szCs w:val="20"/>
                <w:lang w:eastAsia="zh-CN"/>
              </w:rPr>
            </w:pPr>
            <w:r w:rsidRPr="009B2E92">
              <w:rPr>
                <w:iCs/>
                <w:szCs w:val="20"/>
                <w:lang w:eastAsia="zh-CN"/>
              </w:rPr>
              <w:t xml:space="preserve">FFS for </w:t>
            </w:r>
            <w:r w:rsidRPr="009B2E92">
              <w:rPr>
                <w:szCs w:val="20"/>
                <w:lang w:eastAsia="zh-CN"/>
              </w:rPr>
              <w:t>the other cases of CSSF</w:t>
            </w:r>
            <w:r w:rsidRPr="009B2E92">
              <w:rPr>
                <w:iCs/>
                <w:szCs w:val="20"/>
                <w:lang w:eastAsia="zh-CN"/>
              </w:rPr>
              <w:t>.</w:t>
            </w:r>
          </w:p>
          <w:p w14:paraId="33562B1E" w14:textId="77777777" w:rsidR="0048540F" w:rsidRPr="009B2E92" w:rsidRDefault="0048540F" w:rsidP="00D50896">
            <w:pPr>
              <w:autoSpaceDN w:val="0"/>
              <w:rPr>
                <w:rFonts w:eastAsiaTheme="minorEastAsia"/>
                <w:iCs/>
                <w:szCs w:val="20"/>
                <w:lang w:eastAsia="zh-CN"/>
              </w:rPr>
            </w:pPr>
          </w:p>
          <w:p w14:paraId="3EEB3FCD" w14:textId="77777777" w:rsidR="0048540F" w:rsidRPr="0038652A" w:rsidRDefault="0048540F" w:rsidP="0038652A">
            <w:pPr>
              <w:tabs>
                <w:tab w:val="left" w:pos="1680"/>
              </w:tabs>
              <w:spacing w:after="120"/>
              <w:rPr>
                <w:szCs w:val="20"/>
                <w:u w:val="single"/>
                <w:lang w:eastAsia="zh-CN"/>
              </w:rPr>
            </w:pPr>
            <w:r w:rsidRPr="0038652A">
              <w:rPr>
                <w:szCs w:val="20"/>
                <w:u w:val="single"/>
                <w:lang w:eastAsia="zh-CN"/>
              </w:rPr>
              <w:t>Sub-issue 1 – How to perform measurement after time window within one time OD-SSB activation/deactivation?</w:t>
            </w:r>
          </w:p>
          <w:p w14:paraId="61FB5EC2" w14:textId="77777777" w:rsidR="0048540F" w:rsidRPr="009B2E92" w:rsidRDefault="0048540F" w:rsidP="0048540F">
            <w:pPr>
              <w:numPr>
                <w:ilvl w:val="0"/>
                <w:numId w:val="43"/>
              </w:numPr>
              <w:overflowPunct w:val="0"/>
              <w:autoSpaceDE w:val="0"/>
              <w:autoSpaceDN w:val="0"/>
              <w:adjustRightInd w:val="0"/>
              <w:spacing w:after="120"/>
              <w:textAlignment w:val="baseline"/>
              <w:rPr>
                <w:szCs w:val="20"/>
                <w:lang w:eastAsia="zh-CN"/>
              </w:rPr>
            </w:pPr>
            <w:r w:rsidRPr="009B2E92">
              <w:rPr>
                <w:szCs w:val="20"/>
                <w:lang w:eastAsia="zh-CN"/>
              </w:rPr>
              <w:t>After the fast time window, the UE shall meet the legacy deactivated SCell measurement requirement as long as OD-SSB is activated/transmitted from UE’s perspective.</w:t>
            </w:r>
          </w:p>
          <w:p w14:paraId="036F16AA" w14:textId="77777777" w:rsidR="0048540F" w:rsidRPr="009B2E92" w:rsidRDefault="0048540F" w:rsidP="0048540F">
            <w:pPr>
              <w:numPr>
                <w:ilvl w:val="0"/>
                <w:numId w:val="43"/>
              </w:numPr>
              <w:overflowPunct w:val="0"/>
              <w:autoSpaceDE w:val="0"/>
              <w:autoSpaceDN w:val="0"/>
              <w:adjustRightInd w:val="0"/>
              <w:spacing w:after="120"/>
              <w:textAlignment w:val="baseline"/>
              <w:rPr>
                <w:szCs w:val="20"/>
                <w:lang w:eastAsia="zh-CN"/>
              </w:rPr>
            </w:pPr>
            <w:r w:rsidRPr="009B2E92">
              <w:rPr>
                <w:szCs w:val="20"/>
                <w:lang w:eastAsia="zh-CN"/>
              </w:rPr>
              <w:t>The agreement can be revisited based on further RAN1 agreement about OD-SSB deactivation mechanism</w:t>
            </w:r>
          </w:p>
          <w:p w14:paraId="505844C4" w14:textId="77777777" w:rsidR="0048540F" w:rsidRPr="009B2E92" w:rsidRDefault="0048540F" w:rsidP="0048540F">
            <w:pPr>
              <w:spacing w:after="120"/>
              <w:rPr>
                <w:rFonts w:eastAsiaTheme="minorEastAsia"/>
                <w:szCs w:val="20"/>
                <w:highlight w:val="green"/>
                <w:lang w:eastAsia="zh-CN"/>
              </w:rPr>
            </w:pPr>
            <w:r w:rsidRPr="009B2E92">
              <w:rPr>
                <w:szCs w:val="20"/>
                <w:highlight w:val="green"/>
                <w:lang w:eastAsia="zh-CN"/>
              </w:rPr>
              <w:t>Agreement</w:t>
            </w:r>
            <w:r w:rsidRPr="009B2E92">
              <w:rPr>
                <w:rFonts w:eastAsiaTheme="minorEastAsia" w:hint="eastAsia"/>
                <w:szCs w:val="20"/>
                <w:highlight w:val="green"/>
                <w:lang w:eastAsia="zh-CN"/>
              </w:rPr>
              <w:t>s of RAN4#114 meeting</w:t>
            </w:r>
            <w:r w:rsidRPr="009B2E92">
              <w:rPr>
                <w:szCs w:val="20"/>
                <w:highlight w:val="green"/>
                <w:lang w:eastAsia="zh-CN"/>
              </w:rPr>
              <w:t>:</w:t>
            </w:r>
          </w:p>
          <w:p w14:paraId="65530458" w14:textId="77777777" w:rsidR="0048540F" w:rsidRPr="0038652A" w:rsidRDefault="0048540F" w:rsidP="0038652A">
            <w:pPr>
              <w:tabs>
                <w:tab w:val="left" w:pos="1680"/>
              </w:tabs>
              <w:spacing w:after="120"/>
              <w:rPr>
                <w:szCs w:val="20"/>
                <w:u w:val="single"/>
                <w:lang w:eastAsia="zh-CN"/>
              </w:rPr>
            </w:pPr>
            <w:r w:rsidRPr="0038652A">
              <w:rPr>
                <w:szCs w:val="20"/>
                <w:u w:val="single"/>
                <w:lang w:eastAsia="zh-CN"/>
              </w:rPr>
              <w:t>Issue 2-1: (Case 2) OD-SSB based deactivated SCell L3 measurement when OD-SSB transmission is triggered</w:t>
            </w:r>
          </w:p>
          <w:p w14:paraId="3CDA8873" w14:textId="77777777" w:rsidR="0048540F" w:rsidRPr="00ED5E80" w:rsidRDefault="0048540F" w:rsidP="0048540F">
            <w:pPr>
              <w:spacing w:after="120"/>
              <w:jc w:val="both"/>
              <w:rPr>
                <w:rFonts w:eastAsia="MS Mincho"/>
                <w:iCs/>
                <w:szCs w:val="20"/>
              </w:rPr>
            </w:pPr>
            <w:r w:rsidRPr="00ED5E80">
              <w:rPr>
                <w:rFonts w:eastAsia="MS Mincho"/>
                <w:iCs/>
                <w:szCs w:val="20"/>
              </w:rPr>
              <w:t>W</w:t>
            </w:r>
            <w:r w:rsidRPr="00ED5E80">
              <w:rPr>
                <w:rFonts w:eastAsia="MS Mincho" w:hint="eastAsia"/>
                <w:iCs/>
                <w:szCs w:val="20"/>
              </w:rPr>
              <w:t xml:space="preserve">hen </w:t>
            </w:r>
            <w:r w:rsidRPr="00ED5E80">
              <w:rPr>
                <w:rFonts w:eastAsia="MS Mincho"/>
                <w:iCs/>
                <w:szCs w:val="20"/>
              </w:rPr>
              <w:t xml:space="preserve">NW indicates the </w:t>
            </w:r>
            <w:r w:rsidRPr="00ED5E80">
              <w:rPr>
                <w:rFonts w:eastAsia="MS Mincho" w:hint="eastAsia"/>
                <w:iCs/>
                <w:szCs w:val="20"/>
              </w:rPr>
              <w:t xml:space="preserve">OD-SSB transmission </w:t>
            </w:r>
            <w:r w:rsidRPr="00ED5E80">
              <w:rPr>
                <w:rFonts w:eastAsia="MS Mincho"/>
                <w:iCs/>
                <w:szCs w:val="20"/>
              </w:rPr>
              <w:t>for deactivated SCell measurement(Case 2 Scenario 2),</w:t>
            </w:r>
          </w:p>
          <w:p w14:paraId="26B16D82" w14:textId="77777777" w:rsidR="0048540F" w:rsidRPr="00ED5E80" w:rsidRDefault="0048540F" w:rsidP="0048540F">
            <w:pPr>
              <w:pStyle w:val="af1"/>
              <w:numPr>
                <w:ilvl w:val="0"/>
                <w:numId w:val="25"/>
              </w:numPr>
              <w:overflowPunct/>
              <w:autoSpaceDE/>
              <w:adjustRightInd/>
              <w:spacing w:after="120"/>
              <w:contextualSpacing w:val="0"/>
              <w:jc w:val="both"/>
              <w:textAlignment w:val="auto"/>
              <w:rPr>
                <w:rFonts w:eastAsia="宋体"/>
                <w:color w:val="000000" w:themeColor="text1"/>
                <w:lang w:eastAsia="zh-CN"/>
              </w:rPr>
            </w:pPr>
            <w:r w:rsidRPr="00ED5E80">
              <w:rPr>
                <w:rFonts w:eastAsia="宋体" w:hint="eastAsia"/>
                <w:color w:val="000000" w:themeColor="text1"/>
                <w:lang w:eastAsia="zh-CN"/>
              </w:rPr>
              <w:t xml:space="preserve">Option 1: </w:t>
            </w:r>
            <w:r w:rsidRPr="00ED5E80">
              <w:rPr>
                <w:rFonts w:eastAsiaTheme="minorEastAsia" w:hint="eastAsia"/>
                <w:iCs/>
                <w:lang w:eastAsia="zh-CN"/>
              </w:rPr>
              <w:t>T</w:t>
            </w:r>
            <w:r w:rsidRPr="00ED5E80">
              <w:rPr>
                <w:iCs/>
              </w:rPr>
              <w:t>he same approach in Case 1 can be reused.</w:t>
            </w:r>
          </w:p>
          <w:p w14:paraId="7FC2E3DF" w14:textId="77777777" w:rsidR="0048540F" w:rsidRPr="00ED5E80" w:rsidRDefault="0048540F" w:rsidP="0048540F">
            <w:pPr>
              <w:pStyle w:val="af1"/>
              <w:numPr>
                <w:ilvl w:val="1"/>
                <w:numId w:val="25"/>
              </w:numPr>
              <w:overflowPunct/>
              <w:autoSpaceDE/>
              <w:adjustRightInd/>
              <w:spacing w:after="120"/>
              <w:contextualSpacing w:val="0"/>
              <w:jc w:val="both"/>
              <w:textAlignment w:val="auto"/>
              <w:rPr>
                <w:rFonts w:eastAsia="宋体"/>
                <w:color w:val="000000" w:themeColor="text1"/>
                <w:lang w:eastAsia="zh-CN"/>
              </w:rPr>
            </w:pPr>
            <w:r w:rsidRPr="00ED5E80">
              <w:rPr>
                <w:rFonts w:hint="eastAsia"/>
                <w:lang w:val="en-US" w:eastAsia="zh-CN"/>
              </w:rPr>
              <w:t xml:space="preserve">UE performs the OD-SSB based fast L3 measurement following OD-SSB periodicity for </w:t>
            </w:r>
            <w:r w:rsidRPr="00ED5E80">
              <w:rPr>
                <w:rFonts w:hint="eastAsia"/>
                <w:lang w:val="en-US" w:eastAsia="zh-CN"/>
              </w:rPr>
              <w:lastRenderedPageBreak/>
              <w:t>deactivated SCell within a time window</w:t>
            </w:r>
            <w:r w:rsidRPr="00ED5E80">
              <w:rPr>
                <w:lang w:val="en-US" w:eastAsia="zh-CN"/>
              </w:rPr>
              <w:t>. After the time window, UE fallbacks to a slow mode measurement</w:t>
            </w:r>
            <w:r w:rsidRPr="00ED5E80">
              <w:rPr>
                <w:rFonts w:eastAsiaTheme="minorEastAsia" w:hint="eastAsia"/>
                <w:lang w:val="en-US" w:eastAsia="zh-CN"/>
              </w:rPr>
              <w:t xml:space="preserve">(with </w:t>
            </w:r>
            <w:r w:rsidRPr="00ED5E80">
              <w:rPr>
                <w:rFonts w:eastAsiaTheme="minorEastAsia" w:hint="eastAsia"/>
                <w:iCs/>
                <w:lang w:eastAsia="zh-CN"/>
              </w:rPr>
              <w:t xml:space="preserve">DRX and </w:t>
            </w:r>
            <w:r w:rsidRPr="00ED5E80">
              <w:rPr>
                <w:rFonts w:eastAsiaTheme="minorEastAsia"/>
                <w:i/>
                <w:lang w:eastAsia="zh-CN"/>
              </w:rPr>
              <w:t>measCycleSCell</w:t>
            </w:r>
            <w:r w:rsidRPr="00ED5E80">
              <w:rPr>
                <w:rFonts w:eastAsiaTheme="minorEastAsia" w:hint="eastAsia"/>
                <w:lang w:val="en-US" w:eastAsia="zh-CN"/>
              </w:rPr>
              <w:t>)</w:t>
            </w:r>
            <w:r w:rsidRPr="00ED5E80">
              <w:rPr>
                <w:lang w:val="en-US" w:eastAsia="zh-CN"/>
              </w:rPr>
              <w:t>.</w:t>
            </w:r>
          </w:p>
          <w:p w14:paraId="72ACE56F" w14:textId="77777777" w:rsidR="0048540F" w:rsidRPr="00ED5E80" w:rsidRDefault="0048540F" w:rsidP="0048540F">
            <w:pPr>
              <w:pStyle w:val="af1"/>
              <w:numPr>
                <w:ilvl w:val="0"/>
                <w:numId w:val="25"/>
              </w:numPr>
              <w:overflowPunct/>
              <w:autoSpaceDE/>
              <w:adjustRightInd/>
              <w:spacing w:after="120"/>
              <w:contextualSpacing w:val="0"/>
              <w:jc w:val="both"/>
              <w:textAlignment w:val="auto"/>
              <w:rPr>
                <w:rFonts w:eastAsia="宋体"/>
                <w:color w:val="000000" w:themeColor="text1"/>
                <w:lang w:eastAsia="zh-CN"/>
              </w:rPr>
            </w:pPr>
            <w:r w:rsidRPr="00ED5E80">
              <w:rPr>
                <w:rFonts w:eastAsiaTheme="minorEastAsia" w:hint="eastAsia"/>
                <w:lang w:val="en-US" w:eastAsia="zh-CN"/>
              </w:rPr>
              <w:t xml:space="preserve">Option 2: </w:t>
            </w:r>
          </w:p>
          <w:p w14:paraId="6DEAC417" w14:textId="77777777" w:rsidR="0048540F" w:rsidRPr="00ED5E80" w:rsidRDefault="0048540F" w:rsidP="0048540F">
            <w:pPr>
              <w:pStyle w:val="af1"/>
              <w:numPr>
                <w:ilvl w:val="1"/>
                <w:numId w:val="25"/>
              </w:numPr>
              <w:overflowPunct/>
              <w:autoSpaceDE/>
              <w:adjustRightInd/>
              <w:spacing w:after="0"/>
              <w:contextualSpacing w:val="0"/>
              <w:jc w:val="both"/>
              <w:textAlignment w:val="auto"/>
              <w:rPr>
                <w:rFonts w:eastAsia="宋体"/>
                <w:color w:val="000000" w:themeColor="text1"/>
                <w:lang w:eastAsia="zh-CN"/>
              </w:rPr>
            </w:pPr>
            <w:r w:rsidRPr="00ED5E80">
              <w:rPr>
                <w:rFonts w:eastAsiaTheme="minorEastAsia"/>
                <w:iCs/>
                <w:lang w:eastAsia="zh-CN"/>
              </w:rPr>
              <w:t>I</w:t>
            </w:r>
            <w:r w:rsidRPr="00ED5E80">
              <w:rPr>
                <w:rFonts w:eastAsiaTheme="minorEastAsia" w:hint="eastAsia"/>
                <w:iCs/>
                <w:lang w:eastAsia="zh-CN"/>
              </w:rPr>
              <w:t xml:space="preserve">f </w:t>
            </w:r>
            <w:r w:rsidRPr="00ED5E80">
              <w:t xml:space="preserve">the serving cell </w:t>
            </w:r>
            <w:r w:rsidRPr="00ED5E80">
              <w:rPr>
                <w:rFonts w:eastAsiaTheme="minorEastAsia" w:hint="eastAsia"/>
                <w:lang w:eastAsia="zh-CN"/>
              </w:rPr>
              <w:t xml:space="preserve">is </w:t>
            </w:r>
            <w:r w:rsidRPr="00ED5E80">
              <w:t>unknown,</w:t>
            </w:r>
            <w:r w:rsidRPr="00ED5E80">
              <w:rPr>
                <w:rFonts w:eastAsiaTheme="minorEastAsia" w:hint="eastAsia"/>
                <w:iCs/>
                <w:lang w:eastAsia="zh-CN"/>
              </w:rPr>
              <w:t xml:space="preserve"> </w:t>
            </w:r>
            <w:r w:rsidRPr="00ED5E80">
              <w:rPr>
                <w:rFonts w:eastAsiaTheme="minorEastAsia"/>
                <w:iCs/>
                <w:lang w:eastAsia="zh-CN"/>
              </w:rPr>
              <w:t>t</w:t>
            </w:r>
            <w:r w:rsidRPr="00ED5E80">
              <w:rPr>
                <w:iCs/>
              </w:rPr>
              <w:t>he same approach in Case 1 can be reused</w:t>
            </w:r>
            <w:r w:rsidRPr="00ED5E80">
              <w:rPr>
                <w:rFonts w:eastAsiaTheme="minorEastAsia" w:hint="eastAsia"/>
                <w:lang w:eastAsia="zh-CN"/>
              </w:rPr>
              <w:t>.</w:t>
            </w:r>
          </w:p>
          <w:p w14:paraId="62718E6E" w14:textId="77777777" w:rsidR="0048540F" w:rsidRPr="00ED5E80" w:rsidRDefault="0048540F" w:rsidP="0048540F">
            <w:pPr>
              <w:pStyle w:val="af1"/>
              <w:numPr>
                <w:ilvl w:val="1"/>
                <w:numId w:val="25"/>
              </w:numPr>
              <w:overflowPunct/>
              <w:autoSpaceDE/>
              <w:adjustRightInd/>
              <w:spacing w:after="0"/>
              <w:contextualSpacing w:val="0"/>
              <w:jc w:val="both"/>
              <w:textAlignment w:val="auto"/>
              <w:rPr>
                <w:rFonts w:eastAsia="宋体"/>
                <w:color w:val="000000" w:themeColor="text1"/>
                <w:lang w:eastAsia="zh-CN"/>
              </w:rPr>
            </w:pPr>
            <w:r w:rsidRPr="00ED5E80">
              <w:rPr>
                <w:rFonts w:eastAsiaTheme="minorEastAsia"/>
                <w:lang w:eastAsia="zh-CN"/>
              </w:rPr>
              <w:t>If the serving cell is known</w:t>
            </w:r>
            <w:r w:rsidRPr="00ED5E80">
              <w:rPr>
                <w:rFonts w:eastAsiaTheme="minorEastAsia" w:hint="eastAsia"/>
                <w:lang w:eastAsia="zh-CN"/>
              </w:rPr>
              <w:t xml:space="preserve">, UE follows legacy </w:t>
            </w:r>
            <w:r w:rsidRPr="00ED5E80">
              <w:t xml:space="preserve">requirements based on </w:t>
            </w:r>
            <w:r w:rsidRPr="00ED5E80">
              <w:rPr>
                <w:i/>
                <w:iCs/>
                <w:lang w:val="en-US"/>
              </w:rPr>
              <w:t>measCycleSCell</w:t>
            </w:r>
            <w:r w:rsidRPr="00ED5E80">
              <w:rPr>
                <w:rFonts w:eastAsiaTheme="minorEastAsia" w:hint="eastAsia"/>
                <w:lang w:eastAsia="zh-CN"/>
              </w:rPr>
              <w:t>.</w:t>
            </w:r>
          </w:p>
          <w:p w14:paraId="3971F757" w14:textId="77777777" w:rsidR="0048540F" w:rsidRPr="00ED5E80" w:rsidRDefault="0048540F" w:rsidP="0048540F">
            <w:pPr>
              <w:pStyle w:val="af1"/>
              <w:numPr>
                <w:ilvl w:val="2"/>
                <w:numId w:val="25"/>
              </w:numPr>
              <w:spacing w:after="120"/>
              <w:contextualSpacing w:val="0"/>
              <w:jc w:val="both"/>
              <w:rPr>
                <w:color w:val="000000" w:themeColor="text1"/>
                <w:lang w:eastAsia="zh-CN"/>
              </w:rPr>
            </w:pPr>
            <w:r w:rsidRPr="00ED5E80">
              <w:rPr>
                <w:color w:val="000000" w:themeColor="text1"/>
                <w:lang w:eastAsia="zh-CN"/>
              </w:rPr>
              <w:t>The known condition reuses the principle of legacy known condition.</w:t>
            </w:r>
          </w:p>
          <w:p w14:paraId="642A953A" w14:textId="77777777" w:rsidR="0048540F" w:rsidRPr="00ED5E80" w:rsidRDefault="0048540F" w:rsidP="0048540F">
            <w:pPr>
              <w:pStyle w:val="af1"/>
              <w:numPr>
                <w:ilvl w:val="2"/>
                <w:numId w:val="25"/>
              </w:numPr>
              <w:spacing w:after="120"/>
              <w:contextualSpacing w:val="0"/>
              <w:jc w:val="both"/>
              <w:rPr>
                <w:color w:val="000000" w:themeColor="text1"/>
                <w:lang w:eastAsia="zh-CN"/>
              </w:rPr>
            </w:pPr>
            <w:r w:rsidRPr="00ED5E80">
              <w:rPr>
                <w:color w:val="000000" w:themeColor="text1"/>
                <w:lang w:eastAsia="zh-CN"/>
              </w:rPr>
              <w:t>This scenario applies at least when UE sends the meas. reporting.</w:t>
            </w:r>
          </w:p>
          <w:p w14:paraId="50ABBCFE" w14:textId="77777777" w:rsidR="0048540F" w:rsidRPr="00ED5E80" w:rsidRDefault="0048540F" w:rsidP="0048540F">
            <w:pPr>
              <w:pStyle w:val="af1"/>
              <w:numPr>
                <w:ilvl w:val="1"/>
                <w:numId w:val="25"/>
              </w:numPr>
              <w:spacing w:after="120"/>
              <w:contextualSpacing w:val="0"/>
              <w:jc w:val="both"/>
              <w:rPr>
                <w:color w:val="000000" w:themeColor="text1"/>
                <w:lang w:eastAsia="zh-CN"/>
              </w:rPr>
            </w:pPr>
            <w:r w:rsidRPr="00ED5E80">
              <w:rPr>
                <w:color w:val="000000" w:themeColor="text1"/>
                <w:lang w:eastAsia="zh-CN"/>
              </w:rPr>
              <w:t>FFS the case if the L3 meas. report cannot be triggered.</w:t>
            </w:r>
          </w:p>
          <w:p w14:paraId="56BEFF9B" w14:textId="677E3DD4" w:rsidR="0048540F" w:rsidRPr="00ED5E80" w:rsidRDefault="0048540F" w:rsidP="0048540F">
            <w:pPr>
              <w:pStyle w:val="af1"/>
              <w:numPr>
                <w:ilvl w:val="0"/>
                <w:numId w:val="25"/>
              </w:numPr>
              <w:spacing w:after="120"/>
              <w:contextualSpacing w:val="0"/>
              <w:jc w:val="both"/>
              <w:rPr>
                <w:lang w:eastAsia="zh-CN"/>
              </w:rPr>
            </w:pPr>
            <w:r w:rsidRPr="00ED5E80">
              <w:rPr>
                <w:color w:val="000000" w:themeColor="text1"/>
                <w:lang w:eastAsia="zh-CN"/>
              </w:rPr>
              <w:t>The above requirement is applied at least when the OD-SSB and AO-SSB are on the same frequency and spatial relation.</w:t>
            </w:r>
          </w:p>
        </w:tc>
      </w:tr>
    </w:tbl>
    <w:p w14:paraId="340BF584" w14:textId="6687835B" w:rsidR="0048540F" w:rsidRPr="007303DC" w:rsidRDefault="006F247F" w:rsidP="0048540F">
      <w:pPr>
        <w:pStyle w:val="a2"/>
        <w:spacing w:before="120"/>
        <w:rPr>
          <w:rFonts w:eastAsiaTheme="minorEastAsia"/>
          <w:lang w:val="en-GB" w:eastAsia="zh-CN"/>
        </w:rPr>
      </w:pPr>
      <w:bookmarkStart w:id="4" w:name="OLE_LINK20"/>
      <w:r w:rsidRPr="006F247F">
        <w:rPr>
          <w:rFonts w:eastAsiaTheme="minorEastAsia"/>
          <w:lang w:val="en-GB" w:eastAsia="zh-CN"/>
        </w:rPr>
        <w:lastRenderedPageBreak/>
        <w:t xml:space="preserve">According to the </w:t>
      </w:r>
      <w:r w:rsidR="0048540F">
        <w:rPr>
          <w:rFonts w:eastAsiaTheme="minorEastAsia" w:hint="eastAsia"/>
          <w:lang w:val="en-GB" w:eastAsia="zh-CN"/>
        </w:rPr>
        <w:t xml:space="preserve">above agreement, </w:t>
      </w:r>
      <w:r w:rsidR="0048540F" w:rsidRPr="0048540F">
        <w:rPr>
          <w:rFonts w:eastAsiaTheme="minorEastAsia"/>
          <w:lang w:val="en-GB" w:eastAsia="zh-CN"/>
        </w:rPr>
        <w:t>a fast time window is d</w:t>
      </w:r>
      <w:r w:rsidR="0048540F" w:rsidRPr="00ED5E80">
        <w:rPr>
          <w:rFonts w:eastAsiaTheme="minorEastAsia"/>
          <w:lang w:val="en-GB" w:eastAsia="zh-CN"/>
        </w:rPr>
        <w:t>efined</w:t>
      </w:r>
      <w:r w:rsidR="0048540F" w:rsidRPr="00ED5E80">
        <w:rPr>
          <w:rFonts w:eastAsiaTheme="minorEastAsia" w:hint="eastAsia"/>
          <w:lang w:val="en-GB" w:eastAsia="zh-CN"/>
        </w:rPr>
        <w:t xml:space="preserve"> by RAN4</w:t>
      </w:r>
      <w:r w:rsidRPr="00ED5E80">
        <w:rPr>
          <w:rFonts w:eastAsiaTheme="minorEastAsia" w:hint="eastAsia"/>
          <w:lang w:val="en-GB" w:eastAsia="zh-CN"/>
        </w:rPr>
        <w:t>.</w:t>
      </w:r>
      <w:r w:rsidRPr="007303DC">
        <w:rPr>
          <w:rFonts w:eastAsiaTheme="minorEastAsia"/>
          <w:lang w:val="en-GB" w:eastAsia="zh-CN"/>
        </w:rPr>
        <w:t xml:space="preserve"> Within </w:t>
      </w:r>
      <w:r w:rsidRPr="007303DC">
        <w:rPr>
          <w:rFonts w:eastAsiaTheme="minorEastAsia" w:hint="eastAsia"/>
          <w:lang w:val="en-GB" w:eastAsia="zh-CN"/>
        </w:rPr>
        <w:t>the</w:t>
      </w:r>
      <w:r w:rsidRPr="007303DC">
        <w:rPr>
          <w:rFonts w:eastAsiaTheme="minorEastAsia"/>
          <w:lang w:val="en-GB" w:eastAsia="zh-CN"/>
        </w:rPr>
        <w:t xml:space="preserve"> fast time window</w:t>
      </w:r>
      <w:r w:rsidRPr="007303DC">
        <w:rPr>
          <w:rFonts w:eastAsiaTheme="minorEastAsia" w:hint="eastAsia"/>
          <w:lang w:val="en-GB" w:eastAsia="zh-CN"/>
        </w:rPr>
        <w:t xml:space="preserve">, </w:t>
      </w:r>
      <w:r w:rsidR="0048540F" w:rsidRPr="00ED5E80">
        <w:rPr>
          <w:rFonts w:eastAsiaTheme="minorEastAsia" w:hint="eastAsia"/>
          <w:lang w:val="en-GB" w:eastAsia="zh-CN"/>
        </w:rPr>
        <w:t>UE performs the OD-SSB based fast L3 measurement for deactivated SCell</w:t>
      </w:r>
      <w:r w:rsidRPr="007303DC">
        <w:rPr>
          <w:rFonts w:eastAsiaTheme="minorEastAsia" w:hint="eastAsia"/>
          <w:lang w:val="en-GB" w:eastAsia="zh-CN"/>
        </w:rPr>
        <w:t>, i</w:t>
      </w:r>
      <w:r w:rsidR="0048540F" w:rsidRPr="00ED5E80">
        <w:rPr>
          <w:rFonts w:eastAsiaTheme="minorEastAsia" w:hint="eastAsia"/>
          <w:lang w:val="en-GB" w:eastAsia="zh-CN"/>
        </w:rPr>
        <w:t xml:space="preserve">.e., the </w:t>
      </w:r>
      <w:r w:rsidR="0048540F" w:rsidRPr="007303DC">
        <w:rPr>
          <w:rFonts w:eastAsiaTheme="minorEastAsia"/>
          <w:lang w:val="en-GB" w:eastAsia="zh-CN"/>
        </w:rPr>
        <w:t xml:space="preserve">measurement </w:t>
      </w:r>
      <w:r w:rsidR="005637C4" w:rsidRPr="007303DC">
        <w:rPr>
          <w:rFonts w:eastAsiaTheme="minorEastAsia" w:hint="eastAsia"/>
          <w:lang w:val="en-GB" w:eastAsia="zh-CN"/>
        </w:rPr>
        <w:t>period</w:t>
      </w:r>
      <w:r w:rsidR="0048540F" w:rsidRPr="007303DC">
        <w:rPr>
          <w:rFonts w:eastAsiaTheme="minorEastAsia" w:hint="eastAsia"/>
          <w:lang w:val="en-GB" w:eastAsia="zh-CN"/>
        </w:rPr>
        <w:t xml:space="preserve"> in fast time window</w:t>
      </w:r>
      <w:r w:rsidR="0048313C">
        <w:rPr>
          <w:rFonts w:eastAsiaTheme="minorEastAsia"/>
          <w:lang w:val="en-GB" w:eastAsia="zh-CN"/>
        </w:rPr>
        <w:t xml:space="preserve"> is related to</w:t>
      </w:r>
      <w:r w:rsidR="0048540F" w:rsidRPr="007303DC">
        <w:rPr>
          <w:rFonts w:eastAsiaTheme="minorEastAsia" w:hint="eastAsia"/>
          <w:lang w:val="en-GB" w:eastAsia="zh-CN"/>
        </w:rPr>
        <w:t xml:space="preserve"> </w:t>
      </w:r>
      <w:r w:rsidR="0048540F" w:rsidRPr="007303DC">
        <w:rPr>
          <w:rFonts w:eastAsiaTheme="minorEastAsia"/>
          <w:lang w:val="en-GB" w:eastAsia="zh-CN"/>
        </w:rPr>
        <w:t xml:space="preserve">OD-SSB </w:t>
      </w:r>
      <w:r w:rsidR="005637C4" w:rsidRPr="007303DC">
        <w:rPr>
          <w:rFonts w:eastAsiaTheme="minorEastAsia" w:hint="eastAsia"/>
          <w:lang w:val="en-GB" w:eastAsia="zh-CN"/>
        </w:rPr>
        <w:t>period</w:t>
      </w:r>
      <w:r w:rsidR="00DB234F" w:rsidRPr="00DB234F">
        <w:rPr>
          <w:iCs/>
        </w:rPr>
        <w:t xml:space="preserve"> </w:t>
      </w:r>
      <w:r w:rsidR="00DB234F" w:rsidRPr="009B2E92">
        <w:rPr>
          <w:iCs/>
        </w:rPr>
        <w:t xml:space="preserve">regardless of </w:t>
      </w:r>
      <w:r w:rsidR="00DB234F" w:rsidRPr="009B2E92">
        <w:rPr>
          <w:i/>
        </w:rPr>
        <w:t>measCycleSCell</w:t>
      </w:r>
      <w:r w:rsidR="00DB234F" w:rsidRPr="009B2E92">
        <w:rPr>
          <w:iCs/>
        </w:rPr>
        <w:t xml:space="preserve"> and DRX cycle</w:t>
      </w:r>
      <w:r w:rsidR="0048540F" w:rsidRPr="007303DC">
        <w:rPr>
          <w:rFonts w:eastAsiaTheme="minorEastAsia" w:hint="eastAsia"/>
          <w:lang w:val="en-GB" w:eastAsia="zh-CN"/>
        </w:rPr>
        <w:t>.</w:t>
      </w:r>
    </w:p>
    <w:bookmarkEnd w:id="4"/>
    <w:p w14:paraId="0A94A61B" w14:textId="74DC81BC" w:rsidR="005637C4" w:rsidRPr="0048540F" w:rsidRDefault="005637C4" w:rsidP="0048540F">
      <w:pPr>
        <w:pStyle w:val="a2"/>
        <w:spacing w:before="120"/>
        <w:rPr>
          <w:rFonts w:eastAsiaTheme="minorEastAsia"/>
          <w:b/>
          <w:bCs/>
          <w:lang w:eastAsia="zh-CN"/>
        </w:rPr>
      </w:pPr>
      <w:r>
        <w:rPr>
          <w:rFonts w:eastAsiaTheme="minorEastAsia"/>
          <w:b/>
          <w:bCs/>
          <w:lang w:eastAsia="zh-CN"/>
        </w:rPr>
        <w:t>O</w:t>
      </w:r>
      <w:r>
        <w:rPr>
          <w:rFonts w:eastAsiaTheme="minorEastAsia" w:hint="eastAsia"/>
          <w:b/>
          <w:bCs/>
          <w:lang w:eastAsia="zh-CN"/>
        </w:rPr>
        <w:t>bservation</w:t>
      </w:r>
      <w:r w:rsidRPr="00307863">
        <w:rPr>
          <w:rFonts w:eastAsiaTheme="minorEastAsia"/>
          <w:b/>
          <w:bCs/>
          <w:lang w:eastAsia="zh-CN"/>
        </w:rPr>
        <w:t xml:space="preserve"> 1:</w:t>
      </w:r>
      <w:r w:rsidRPr="0048540F">
        <w:rPr>
          <w:rFonts w:eastAsiaTheme="minorEastAsia"/>
          <w:b/>
          <w:bCs/>
          <w:lang w:eastAsia="zh-CN"/>
        </w:rPr>
        <w:t xml:space="preserve"> </w:t>
      </w:r>
      <w:r w:rsidRPr="005637C4">
        <w:rPr>
          <w:rFonts w:eastAsiaTheme="minorEastAsia"/>
          <w:b/>
          <w:bCs/>
          <w:lang w:eastAsia="zh-CN"/>
        </w:rPr>
        <w:t>A fast time window is defined by RAN4, during which UE performs</w:t>
      </w:r>
      <w:r w:rsidRPr="005637C4">
        <w:t xml:space="preserve"> </w:t>
      </w:r>
      <w:r w:rsidRPr="005637C4">
        <w:rPr>
          <w:rFonts w:eastAsiaTheme="minorEastAsia"/>
          <w:b/>
          <w:bCs/>
          <w:lang w:eastAsia="zh-CN"/>
        </w:rPr>
        <w:t xml:space="preserve">the OD-SSB based fast L3 measurements </w:t>
      </w:r>
      <w:r>
        <w:rPr>
          <w:rFonts w:eastAsiaTheme="minorEastAsia" w:hint="eastAsia"/>
          <w:b/>
          <w:bCs/>
          <w:lang w:eastAsia="zh-CN"/>
        </w:rPr>
        <w:t xml:space="preserve">for </w:t>
      </w:r>
      <w:r w:rsidRPr="005637C4">
        <w:rPr>
          <w:rFonts w:eastAsiaTheme="minorEastAsia"/>
          <w:b/>
          <w:bCs/>
          <w:lang w:eastAsia="zh-CN"/>
        </w:rPr>
        <w:t>deactivated SCell with</w:t>
      </w:r>
      <w:r>
        <w:rPr>
          <w:rFonts w:eastAsiaTheme="minorEastAsia" w:hint="eastAsia"/>
          <w:b/>
          <w:bCs/>
          <w:lang w:eastAsia="zh-CN"/>
        </w:rPr>
        <w:t>in</w:t>
      </w:r>
      <w:r w:rsidRPr="005637C4">
        <w:rPr>
          <w:rFonts w:eastAsiaTheme="minorEastAsia"/>
          <w:b/>
          <w:bCs/>
          <w:lang w:eastAsia="zh-CN"/>
        </w:rPr>
        <w:t xml:space="preserve"> a measurement period </w:t>
      </w:r>
      <w:r w:rsidR="00B0274D" w:rsidRPr="00B0274D">
        <w:rPr>
          <w:rFonts w:eastAsiaTheme="minorEastAsia"/>
          <w:b/>
          <w:bCs/>
          <w:lang w:eastAsia="zh-CN"/>
        </w:rPr>
        <w:t>associated with</w:t>
      </w:r>
      <w:r w:rsidRPr="005637C4">
        <w:rPr>
          <w:rFonts w:eastAsiaTheme="minorEastAsia"/>
          <w:b/>
          <w:bCs/>
          <w:lang w:eastAsia="zh-CN"/>
        </w:rPr>
        <w:t xml:space="preserve"> the OD-SSB period.</w:t>
      </w:r>
    </w:p>
    <w:p w14:paraId="47D3D08C" w14:textId="0D7CEA09" w:rsidR="008D3F1B" w:rsidRDefault="006F247F" w:rsidP="008D3F1B">
      <w:pPr>
        <w:pStyle w:val="a2"/>
        <w:spacing w:before="120"/>
        <w:rPr>
          <w:rFonts w:eastAsiaTheme="minorEastAsia"/>
          <w:lang w:val="en-GB" w:eastAsia="zh-CN"/>
        </w:rPr>
      </w:pPr>
      <w:r>
        <w:rPr>
          <w:rFonts w:eastAsiaTheme="minorEastAsia"/>
          <w:lang w:val="en-GB" w:eastAsia="zh-CN"/>
        </w:rPr>
        <w:t>F</w:t>
      </w:r>
      <w:r>
        <w:rPr>
          <w:rFonts w:eastAsiaTheme="minorEastAsia" w:hint="eastAsia"/>
          <w:lang w:val="en-GB" w:eastAsia="zh-CN"/>
        </w:rPr>
        <w:t>urthermore, t</w:t>
      </w:r>
      <w:r w:rsidR="00E754B1" w:rsidRPr="00E754B1">
        <w:rPr>
          <w:rFonts w:eastAsiaTheme="minorEastAsia"/>
          <w:lang w:val="en-GB" w:eastAsia="zh-CN"/>
        </w:rPr>
        <w:t>he RAN4 conclusions</w:t>
      </w:r>
      <w:r w:rsidR="003B344A" w:rsidRPr="003B344A">
        <w:rPr>
          <w:rFonts w:eastAsiaTheme="minorEastAsia"/>
          <w:lang w:val="en-GB" w:eastAsia="zh-CN"/>
        </w:rPr>
        <w:t xml:space="preserve"> indicate that</w:t>
      </w:r>
      <w:r w:rsidR="00E754B1">
        <w:rPr>
          <w:rFonts w:eastAsiaTheme="minorEastAsia" w:hint="eastAsia"/>
          <w:lang w:val="en-GB" w:eastAsia="zh-CN"/>
        </w:rPr>
        <w:t xml:space="preserve"> the</w:t>
      </w:r>
      <w:r w:rsidR="00E754B1">
        <w:rPr>
          <w:rFonts w:eastAsiaTheme="minorEastAsia"/>
          <w:lang w:val="en-GB" w:eastAsia="zh-CN"/>
        </w:rPr>
        <w:t xml:space="preserve"> measurement</w:t>
      </w:r>
      <w:r w:rsidR="00E754B1">
        <w:rPr>
          <w:rFonts w:eastAsiaTheme="minorEastAsia" w:hint="eastAsia"/>
          <w:lang w:val="en-GB" w:eastAsia="zh-CN"/>
        </w:rPr>
        <w:t xml:space="preserve"> of </w:t>
      </w:r>
      <w:r w:rsidR="00E754B1" w:rsidRPr="00E754B1">
        <w:rPr>
          <w:rFonts w:eastAsiaTheme="minorEastAsia"/>
          <w:lang w:val="en-GB" w:eastAsia="zh-CN"/>
        </w:rPr>
        <w:t xml:space="preserve">OD-SSB </w:t>
      </w:r>
      <w:r w:rsidR="00E754B1">
        <w:rPr>
          <w:rFonts w:eastAsiaTheme="minorEastAsia" w:hint="eastAsia"/>
          <w:lang w:val="en-GB" w:eastAsia="zh-CN"/>
        </w:rPr>
        <w:t>in</w:t>
      </w:r>
      <w:r w:rsidR="00E754B1" w:rsidRPr="00E754B1">
        <w:rPr>
          <w:rFonts w:eastAsiaTheme="minorEastAsia"/>
          <w:lang w:val="en-GB" w:eastAsia="zh-CN"/>
        </w:rPr>
        <w:t xml:space="preserve"> </w:t>
      </w:r>
      <w:r w:rsidR="00E754B1">
        <w:rPr>
          <w:rFonts w:eastAsiaTheme="minorEastAsia" w:hint="eastAsia"/>
          <w:lang w:val="en-GB" w:eastAsia="zh-CN"/>
        </w:rPr>
        <w:t xml:space="preserve">the </w:t>
      </w:r>
      <w:r w:rsidR="00E754B1" w:rsidRPr="00E754B1">
        <w:rPr>
          <w:rFonts w:eastAsiaTheme="minorEastAsia"/>
          <w:lang w:val="en-GB" w:eastAsia="zh-CN"/>
        </w:rPr>
        <w:t>fast time window is completely dependent on</w:t>
      </w:r>
      <w:r w:rsidR="00E754B1">
        <w:rPr>
          <w:rFonts w:eastAsiaTheme="minorEastAsia" w:hint="eastAsia"/>
          <w:lang w:val="en-GB" w:eastAsia="zh-CN"/>
        </w:rPr>
        <w:t xml:space="preserve"> </w:t>
      </w:r>
      <w:r w:rsidR="00E754B1" w:rsidRPr="00E754B1">
        <w:rPr>
          <w:rFonts w:eastAsiaTheme="minorEastAsia"/>
          <w:lang w:val="en-GB" w:eastAsia="zh-CN"/>
        </w:rPr>
        <w:t xml:space="preserve">the </w:t>
      </w:r>
      <w:r w:rsidR="004A575B">
        <w:rPr>
          <w:rFonts w:eastAsiaTheme="minorEastAsia" w:hint="eastAsia"/>
          <w:lang w:val="en-GB" w:eastAsia="zh-CN"/>
        </w:rPr>
        <w:t xml:space="preserve">period </w:t>
      </w:r>
      <w:r w:rsidR="00E754B1" w:rsidRPr="00E754B1">
        <w:rPr>
          <w:rFonts w:eastAsiaTheme="minorEastAsia"/>
          <w:lang w:val="en-GB" w:eastAsia="zh-CN"/>
        </w:rPr>
        <w:t>of OD-SSB</w:t>
      </w:r>
      <w:r w:rsidR="00E754B1">
        <w:rPr>
          <w:rFonts w:eastAsiaTheme="minorEastAsia" w:hint="eastAsia"/>
          <w:lang w:val="en-GB" w:eastAsia="zh-CN"/>
        </w:rPr>
        <w:t xml:space="preserve">, </w:t>
      </w:r>
      <w:r w:rsidR="00DA04A6" w:rsidRPr="00DA04A6">
        <w:rPr>
          <w:rFonts w:eastAsiaTheme="minorEastAsia"/>
          <w:lang w:val="en-GB" w:eastAsia="zh-CN"/>
        </w:rPr>
        <w:t xml:space="preserve">while </w:t>
      </w:r>
      <w:r w:rsidR="00A754E1">
        <w:rPr>
          <w:rFonts w:eastAsiaTheme="minorEastAsia" w:hint="eastAsia"/>
          <w:lang w:val="en-GB" w:eastAsia="zh-CN"/>
        </w:rPr>
        <w:t>the legacy deactivated SCell measurement requirement (i.e. N1*</w:t>
      </w:r>
      <w:r w:rsidR="00A754E1" w:rsidRPr="00E42F41">
        <w:rPr>
          <w:rFonts w:eastAsiaTheme="minorEastAsia"/>
          <w:lang w:val="en-GB" w:eastAsia="zh-CN"/>
        </w:rPr>
        <w:t>measCycle</w:t>
      </w:r>
      <w:r w:rsidR="00A754E1">
        <w:rPr>
          <w:rFonts w:eastAsiaTheme="minorEastAsia" w:hint="eastAsia"/>
          <w:lang w:val="en-GB" w:eastAsia="zh-CN"/>
        </w:rPr>
        <w:t>S</w:t>
      </w:r>
      <w:r w:rsidR="00A754E1" w:rsidRPr="00E42F41">
        <w:rPr>
          <w:rFonts w:eastAsiaTheme="minorEastAsia"/>
          <w:lang w:val="en-GB" w:eastAsia="zh-CN"/>
        </w:rPr>
        <w:t>Cell</w:t>
      </w:r>
      <w:r w:rsidR="00A754E1">
        <w:rPr>
          <w:rFonts w:eastAsiaTheme="minorEastAsia" w:hint="eastAsia"/>
          <w:lang w:val="en-GB" w:eastAsia="zh-CN"/>
        </w:rPr>
        <w:t>)</w:t>
      </w:r>
      <w:r w:rsidR="00926C38" w:rsidRPr="00DA04A6" w:rsidDel="00926C38">
        <w:rPr>
          <w:rFonts w:eastAsiaTheme="minorEastAsia"/>
          <w:lang w:val="en-GB" w:eastAsia="zh-CN"/>
        </w:rPr>
        <w:t xml:space="preserve"> </w:t>
      </w:r>
      <w:r w:rsidR="00DA04A6" w:rsidRPr="00DA04A6">
        <w:rPr>
          <w:rFonts w:eastAsiaTheme="minorEastAsia"/>
          <w:lang w:val="en-GB" w:eastAsia="zh-CN"/>
        </w:rPr>
        <w:t>are applied outside this fast time window</w:t>
      </w:r>
      <w:r w:rsidR="00B559B9">
        <w:rPr>
          <w:rFonts w:eastAsiaTheme="minorEastAsia" w:hint="eastAsia"/>
          <w:lang w:val="en-GB" w:eastAsia="zh-CN"/>
        </w:rPr>
        <w:t>, as shown in Figure 1</w:t>
      </w:r>
      <w:r w:rsidR="00DA04A6" w:rsidRPr="00DA04A6">
        <w:rPr>
          <w:rFonts w:eastAsiaTheme="minorEastAsia"/>
          <w:lang w:val="en-GB" w:eastAsia="zh-CN"/>
        </w:rPr>
        <w:t>.</w:t>
      </w:r>
      <w:r w:rsidR="003B344A" w:rsidRPr="003B344A">
        <w:rPr>
          <w:rFonts w:eastAsiaTheme="minorEastAsia"/>
          <w:lang w:val="en-GB" w:eastAsia="zh-CN"/>
        </w:rPr>
        <w:t xml:space="preserve"> </w:t>
      </w:r>
    </w:p>
    <w:p w14:paraId="76A8E2AC" w14:textId="69D63315" w:rsidR="00926C38" w:rsidRDefault="008D3F1B" w:rsidP="00860DC2">
      <w:pPr>
        <w:pStyle w:val="a2"/>
        <w:spacing w:before="120"/>
        <w:rPr>
          <w:rFonts w:eastAsiaTheme="minorEastAsia"/>
          <w:b/>
          <w:bCs/>
          <w:lang w:eastAsia="zh-CN"/>
        </w:rPr>
      </w:pPr>
      <w:r>
        <w:rPr>
          <w:rFonts w:eastAsiaTheme="minorEastAsia"/>
          <w:b/>
          <w:bCs/>
          <w:lang w:eastAsia="zh-CN"/>
        </w:rPr>
        <w:t>O</w:t>
      </w:r>
      <w:r>
        <w:rPr>
          <w:rFonts w:eastAsiaTheme="minorEastAsia" w:hint="eastAsia"/>
          <w:b/>
          <w:bCs/>
          <w:lang w:eastAsia="zh-CN"/>
        </w:rPr>
        <w:t>bservation</w:t>
      </w:r>
      <w:r w:rsidRPr="00307863">
        <w:rPr>
          <w:rFonts w:eastAsiaTheme="minorEastAsia"/>
          <w:b/>
          <w:bCs/>
          <w:lang w:eastAsia="zh-CN"/>
        </w:rPr>
        <w:t xml:space="preserve"> </w:t>
      </w:r>
      <w:r w:rsidR="005637C4">
        <w:rPr>
          <w:rFonts w:eastAsiaTheme="minorEastAsia" w:hint="eastAsia"/>
          <w:b/>
          <w:bCs/>
          <w:lang w:eastAsia="zh-CN"/>
        </w:rPr>
        <w:t>2</w:t>
      </w:r>
      <w:r w:rsidRPr="00307863">
        <w:rPr>
          <w:rFonts w:eastAsiaTheme="minorEastAsia"/>
          <w:b/>
          <w:bCs/>
          <w:lang w:eastAsia="zh-CN"/>
        </w:rPr>
        <w:t>:</w:t>
      </w:r>
      <w:r w:rsidR="00380C15">
        <w:rPr>
          <w:rFonts w:eastAsiaTheme="minorEastAsia" w:hint="eastAsia"/>
          <w:b/>
          <w:bCs/>
          <w:lang w:eastAsia="zh-CN"/>
        </w:rPr>
        <w:t xml:space="preserve"> </w:t>
      </w:r>
      <w:r w:rsidR="006F3BCB">
        <w:rPr>
          <w:rFonts w:eastAsiaTheme="minorEastAsia" w:hint="eastAsia"/>
          <w:b/>
          <w:bCs/>
          <w:lang w:eastAsia="zh-CN"/>
        </w:rPr>
        <w:t xml:space="preserve">During </w:t>
      </w:r>
      <w:r w:rsidR="006F3BCB" w:rsidRPr="006F3BCB">
        <w:rPr>
          <w:rFonts w:eastAsiaTheme="minorEastAsia"/>
          <w:b/>
          <w:bCs/>
          <w:lang w:eastAsia="zh-CN"/>
        </w:rPr>
        <w:t>OD-SSB based deactivated SCell measurement</w:t>
      </w:r>
      <w:r w:rsidR="006F3BCB">
        <w:rPr>
          <w:rFonts w:eastAsiaTheme="minorEastAsia" w:hint="eastAsia"/>
          <w:b/>
          <w:bCs/>
          <w:lang w:eastAsia="zh-CN"/>
        </w:rPr>
        <w:t>,</w:t>
      </w:r>
      <w:r w:rsidR="006F3BCB" w:rsidRPr="006F3BCB">
        <w:rPr>
          <w:rFonts w:eastAsiaTheme="minorEastAsia"/>
          <w:b/>
          <w:bCs/>
          <w:lang w:eastAsia="zh-CN"/>
        </w:rPr>
        <w:t xml:space="preserve"> </w:t>
      </w:r>
      <w:r w:rsidR="00380C15" w:rsidRPr="00380C15">
        <w:rPr>
          <w:rFonts w:eastAsiaTheme="minorEastAsia"/>
          <w:b/>
          <w:bCs/>
          <w:lang w:eastAsia="zh-CN"/>
        </w:rPr>
        <w:t xml:space="preserve">OD-SSB measurements within a fast time window rely exclusively on the </w:t>
      </w:r>
      <w:r w:rsidR="004A575B">
        <w:rPr>
          <w:rFonts w:eastAsiaTheme="minorEastAsia" w:hint="eastAsia"/>
          <w:b/>
          <w:bCs/>
          <w:lang w:eastAsia="zh-CN"/>
        </w:rPr>
        <w:t xml:space="preserve">period </w:t>
      </w:r>
      <w:r w:rsidR="00380C15" w:rsidRPr="00380C15">
        <w:rPr>
          <w:rFonts w:eastAsiaTheme="minorEastAsia"/>
          <w:b/>
          <w:bCs/>
          <w:lang w:eastAsia="zh-CN"/>
        </w:rPr>
        <w:t>of OD-SSB,</w:t>
      </w:r>
      <w:r w:rsidR="00380C15">
        <w:rPr>
          <w:rFonts w:eastAsiaTheme="minorEastAsia" w:hint="eastAsia"/>
          <w:b/>
          <w:bCs/>
          <w:lang w:eastAsia="zh-CN"/>
        </w:rPr>
        <w:t xml:space="preserve"> </w:t>
      </w:r>
      <w:r w:rsidR="00860DC2">
        <w:rPr>
          <w:rFonts w:eastAsiaTheme="minorEastAsia" w:hint="eastAsia"/>
          <w:b/>
          <w:bCs/>
          <w:lang w:eastAsia="zh-CN"/>
        </w:rPr>
        <w:t xml:space="preserve">and </w:t>
      </w:r>
      <w:r w:rsidR="00860DC2" w:rsidRPr="00860DC2">
        <w:rPr>
          <w:rFonts w:eastAsiaTheme="minorEastAsia"/>
          <w:b/>
          <w:bCs/>
          <w:lang w:eastAsia="zh-CN"/>
        </w:rPr>
        <w:t xml:space="preserve">the </w:t>
      </w:r>
      <w:r w:rsidR="00A754E1" w:rsidRPr="00A754E1">
        <w:rPr>
          <w:rFonts w:eastAsiaTheme="minorEastAsia"/>
          <w:b/>
          <w:bCs/>
          <w:lang w:eastAsia="zh-CN"/>
        </w:rPr>
        <w:t>legacy deactivated SCell measurement requirement</w:t>
      </w:r>
      <w:r w:rsidR="00A754E1">
        <w:rPr>
          <w:rFonts w:eastAsiaTheme="minorEastAsia" w:hint="eastAsia"/>
          <w:b/>
          <w:bCs/>
          <w:lang w:eastAsia="zh-CN"/>
        </w:rPr>
        <w:t xml:space="preserve"> </w:t>
      </w:r>
      <w:r w:rsidR="00A754E1">
        <w:rPr>
          <w:rFonts w:eastAsiaTheme="minorEastAsia"/>
          <w:b/>
          <w:bCs/>
          <w:lang w:eastAsia="zh-CN"/>
        </w:rPr>
        <w:t>(i.e. N1*</w:t>
      </w:r>
      <w:r w:rsidR="00A754E1" w:rsidRPr="00A754E1">
        <w:rPr>
          <w:rFonts w:eastAsiaTheme="minorEastAsia"/>
          <w:b/>
          <w:bCs/>
          <w:lang w:eastAsia="zh-CN"/>
        </w:rPr>
        <w:t>measCycleSCell)</w:t>
      </w:r>
      <w:r w:rsidR="00860DC2" w:rsidRPr="00860DC2">
        <w:rPr>
          <w:rFonts w:eastAsiaTheme="minorEastAsia"/>
          <w:b/>
          <w:bCs/>
          <w:lang w:eastAsia="zh-CN"/>
        </w:rPr>
        <w:t xml:space="preserve"> </w:t>
      </w:r>
      <w:r w:rsidR="00A754E1">
        <w:rPr>
          <w:rFonts w:eastAsiaTheme="minorEastAsia" w:hint="eastAsia"/>
          <w:b/>
          <w:bCs/>
          <w:lang w:eastAsia="zh-CN"/>
        </w:rPr>
        <w:t>are applied</w:t>
      </w:r>
      <w:r w:rsidR="00860DC2">
        <w:rPr>
          <w:rFonts w:eastAsiaTheme="minorEastAsia" w:hint="eastAsia"/>
          <w:b/>
          <w:bCs/>
          <w:lang w:eastAsia="zh-CN"/>
        </w:rPr>
        <w:t xml:space="preserve"> </w:t>
      </w:r>
      <w:r w:rsidR="00860DC2" w:rsidRPr="00860DC2">
        <w:rPr>
          <w:rFonts w:eastAsiaTheme="minorEastAsia"/>
          <w:b/>
          <w:bCs/>
          <w:lang w:eastAsia="zh-CN"/>
        </w:rPr>
        <w:t>for the measurement of OD-SSB outside the fast time window.</w:t>
      </w:r>
    </w:p>
    <w:p w14:paraId="446CE0E5" w14:textId="6B33166F" w:rsidR="008C2EC6" w:rsidRDefault="009B2E92" w:rsidP="002B135C">
      <w:pPr>
        <w:pStyle w:val="a2"/>
        <w:spacing w:before="120"/>
        <w:jc w:val="center"/>
        <w:rPr>
          <w:rFonts w:eastAsiaTheme="minorEastAsia"/>
          <w:b/>
          <w:bCs/>
          <w:lang w:eastAsia="zh-CN"/>
        </w:rPr>
      </w:pPr>
      <w:r w:rsidRPr="0038652A">
        <w:rPr>
          <w:rFonts w:eastAsiaTheme="minorEastAsia"/>
          <w:b/>
          <w:bCs/>
          <w:noProof/>
          <w:lang w:eastAsia="zh-CN"/>
        </w:rPr>
        <w:drawing>
          <wp:inline distT="0" distB="0" distL="0" distR="0" wp14:anchorId="707EE6EE" wp14:editId="4C78A94D">
            <wp:extent cx="2714035" cy="1491401"/>
            <wp:effectExtent l="0" t="0" r="0" b="0"/>
            <wp:docPr id="2" name="图片 2" descr="C:\Users\zhaojinming\Desktop\图片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haojinming\Desktop\图片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18099" cy="1493634"/>
                    </a:xfrm>
                    <a:prstGeom prst="rect">
                      <a:avLst/>
                    </a:prstGeom>
                    <a:noFill/>
                    <a:ln>
                      <a:noFill/>
                    </a:ln>
                  </pic:spPr>
                </pic:pic>
              </a:graphicData>
            </a:graphic>
          </wp:inline>
        </w:drawing>
      </w:r>
    </w:p>
    <w:p w14:paraId="715B869F" w14:textId="2021D594" w:rsidR="002B135C" w:rsidRPr="002B135C" w:rsidRDefault="002B135C" w:rsidP="002B135C">
      <w:pPr>
        <w:pStyle w:val="a2"/>
        <w:spacing w:before="120"/>
        <w:jc w:val="center"/>
        <w:rPr>
          <w:rFonts w:eastAsiaTheme="minorEastAsia"/>
          <w:b/>
          <w:bCs/>
          <w:lang w:eastAsia="zh-CN"/>
        </w:rPr>
      </w:pPr>
      <w:r>
        <w:rPr>
          <w:rFonts w:eastAsia="宋体"/>
          <w:b/>
          <w:color w:val="000000" w:themeColor="text1"/>
          <w:lang w:eastAsia="zh-CN"/>
        </w:rPr>
        <w:t>F</w:t>
      </w:r>
      <w:r>
        <w:rPr>
          <w:rFonts w:eastAsia="宋体" w:hint="eastAsia"/>
          <w:b/>
          <w:color w:val="000000" w:themeColor="text1"/>
          <w:lang w:eastAsia="zh-CN"/>
        </w:rPr>
        <w:t xml:space="preserve">igure 1: </w:t>
      </w:r>
      <w:r w:rsidRPr="00C86230">
        <w:rPr>
          <w:rFonts w:eastAsia="宋体"/>
          <w:b/>
          <w:color w:val="000000" w:themeColor="text1"/>
          <w:lang w:eastAsia="zh-CN"/>
        </w:rPr>
        <w:t>The OD-SSB based deactivated SCell measurement procedure</w:t>
      </w:r>
    </w:p>
    <w:p w14:paraId="5AA79506" w14:textId="4D6C077F" w:rsidR="006875BC" w:rsidRDefault="003B344A" w:rsidP="008D3F1B">
      <w:pPr>
        <w:pStyle w:val="a2"/>
        <w:spacing w:before="120"/>
        <w:rPr>
          <w:rFonts w:eastAsiaTheme="minorEastAsia"/>
          <w:lang w:val="en-GB" w:eastAsia="zh-CN"/>
        </w:rPr>
      </w:pPr>
      <w:r w:rsidRPr="003B344A">
        <w:rPr>
          <w:rFonts w:eastAsiaTheme="minorEastAsia"/>
          <w:lang w:val="en-GB" w:eastAsia="zh-CN"/>
        </w:rPr>
        <w:t xml:space="preserve">Based on this observation, we recommend adopting Option 2 within the fast </w:t>
      </w:r>
      <w:r w:rsidR="00C97335">
        <w:rPr>
          <w:rFonts w:eastAsiaTheme="minorEastAsia" w:hint="eastAsia"/>
          <w:lang w:val="en-GB" w:eastAsia="zh-CN"/>
        </w:rPr>
        <w:t xml:space="preserve">time </w:t>
      </w:r>
      <w:r w:rsidRPr="003B344A">
        <w:rPr>
          <w:rFonts w:eastAsiaTheme="minorEastAsia"/>
          <w:lang w:val="en-GB" w:eastAsia="zh-CN"/>
        </w:rPr>
        <w:t>window</w:t>
      </w:r>
      <w:r w:rsidR="00781FC8" w:rsidRPr="00781FC8">
        <w:rPr>
          <w:rFonts w:eastAsiaTheme="minorEastAsia"/>
          <w:lang w:val="en-GB" w:eastAsia="zh-CN"/>
        </w:rPr>
        <w:t>.</w:t>
      </w:r>
      <w:r w:rsidR="00A533AC" w:rsidRPr="00A533AC">
        <w:rPr>
          <w:rFonts w:eastAsiaTheme="minorEastAsia"/>
          <w:lang w:val="en-GB" w:eastAsia="zh-CN"/>
        </w:rPr>
        <w:t xml:space="preserve"> This approach </w:t>
      </w:r>
      <w:r w:rsidR="00C97335" w:rsidRPr="00C97335">
        <w:rPr>
          <w:rFonts w:eastAsiaTheme="minorEastAsia"/>
          <w:lang w:val="en-GB" w:eastAsia="zh-CN"/>
        </w:rPr>
        <w:t>provides a simple implementation.</w:t>
      </w:r>
      <w:r w:rsidR="00A533AC" w:rsidRPr="00A533AC">
        <w:rPr>
          <w:rFonts w:eastAsiaTheme="minorEastAsia"/>
          <w:lang w:val="en-GB" w:eastAsia="zh-CN"/>
        </w:rPr>
        <w:t xml:space="preserve"> If Option 1 </w:t>
      </w:r>
      <w:r w:rsidR="00C97335">
        <w:rPr>
          <w:rFonts w:eastAsiaTheme="minorEastAsia" w:hint="eastAsia"/>
          <w:lang w:val="en-GB" w:eastAsia="zh-CN"/>
        </w:rPr>
        <w:t>is supported</w:t>
      </w:r>
      <w:r w:rsidR="00A533AC" w:rsidRPr="00A533AC">
        <w:rPr>
          <w:rFonts w:eastAsiaTheme="minorEastAsia"/>
          <w:lang w:val="en-GB" w:eastAsia="zh-CN"/>
        </w:rPr>
        <w:t xml:space="preserve">, </w:t>
      </w:r>
      <w:r w:rsidR="006066BD" w:rsidRPr="006066BD">
        <w:rPr>
          <w:rFonts w:eastAsiaTheme="minorEastAsia"/>
          <w:lang w:val="en-GB" w:eastAsia="zh-CN"/>
        </w:rPr>
        <w:t xml:space="preserve">the only benefit is that it follows the </w:t>
      </w:r>
      <w:r w:rsidR="008C2EC6">
        <w:rPr>
          <w:rFonts w:eastAsiaTheme="minorEastAsia" w:hint="eastAsia"/>
          <w:lang w:val="en-GB" w:eastAsia="zh-CN"/>
        </w:rPr>
        <w:t xml:space="preserve">legacy </w:t>
      </w:r>
      <w:r w:rsidR="006066BD" w:rsidRPr="006066BD">
        <w:rPr>
          <w:rFonts w:eastAsiaTheme="minorEastAsia"/>
          <w:lang w:val="en-GB" w:eastAsia="zh-CN"/>
        </w:rPr>
        <w:t>L3 RRM framework,</w:t>
      </w:r>
      <w:r w:rsidR="007D45FE">
        <w:rPr>
          <w:rFonts w:eastAsiaTheme="minorEastAsia" w:hint="eastAsia"/>
          <w:lang w:val="en-GB" w:eastAsia="zh-CN"/>
        </w:rPr>
        <w:t xml:space="preserve"> </w:t>
      </w:r>
      <w:r w:rsidR="00926C38" w:rsidRPr="00926C38">
        <w:rPr>
          <w:rFonts w:eastAsiaTheme="minorEastAsia"/>
          <w:lang w:val="en-GB" w:eastAsia="zh-CN"/>
        </w:rPr>
        <w:t>i.e.</w:t>
      </w:r>
      <w:r w:rsidR="00926C38">
        <w:rPr>
          <w:rFonts w:eastAsiaTheme="minorEastAsia" w:hint="eastAsia"/>
          <w:lang w:val="en-GB" w:eastAsia="zh-CN"/>
        </w:rPr>
        <w:t xml:space="preserve">, </w:t>
      </w:r>
      <w:r w:rsidR="006066BD" w:rsidRPr="006066BD">
        <w:rPr>
          <w:rFonts w:eastAsiaTheme="minorEastAsia"/>
          <w:lang w:val="en-GB" w:eastAsia="zh-CN"/>
        </w:rPr>
        <w:t xml:space="preserve">OD-SSB is measured within </w:t>
      </w:r>
      <w:r w:rsidR="008C2EC6">
        <w:rPr>
          <w:rFonts w:eastAsiaTheme="minorEastAsia" w:hint="eastAsia"/>
          <w:lang w:val="en-GB" w:eastAsia="zh-CN"/>
        </w:rPr>
        <w:t>SMTC</w:t>
      </w:r>
      <w:r w:rsidR="006066BD" w:rsidRPr="006066BD">
        <w:rPr>
          <w:rFonts w:eastAsiaTheme="minorEastAsia"/>
          <w:lang w:val="en-GB" w:eastAsia="zh-CN"/>
        </w:rPr>
        <w:t>. However, there will be the following issues:</w:t>
      </w:r>
    </w:p>
    <w:p w14:paraId="732067FB" w14:textId="31567D9F" w:rsidR="006875BC" w:rsidRDefault="006875BC" w:rsidP="00491D64">
      <w:pPr>
        <w:pStyle w:val="a2"/>
        <w:numPr>
          <w:ilvl w:val="0"/>
          <w:numId w:val="47"/>
        </w:numPr>
        <w:spacing w:before="120"/>
        <w:rPr>
          <w:rFonts w:eastAsiaTheme="minorEastAsia"/>
          <w:lang w:val="en-GB" w:eastAsia="zh-CN"/>
        </w:rPr>
      </w:pPr>
      <w:r w:rsidRPr="006875BC">
        <w:rPr>
          <w:rFonts w:eastAsiaTheme="minorEastAsia"/>
          <w:lang w:val="en-GB" w:eastAsia="zh-CN"/>
        </w:rPr>
        <w:t xml:space="preserve">Redundant Window Definition: RAN4 has already </w:t>
      </w:r>
      <w:r w:rsidR="006066BD" w:rsidRPr="006066BD">
        <w:rPr>
          <w:rFonts w:eastAsiaTheme="minorEastAsia"/>
          <w:lang w:val="en-GB" w:eastAsia="zh-CN"/>
        </w:rPr>
        <w:t xml:space="preserve">reached </w:t>
      </w:r>
      <w:r w:rsidR="006066BD">
        <w:rPr>
          <w:rFonts w:eastAsiaTheme="minorEastAsia" w:hint="eastAsia"/>
          <w:lang w:val="en-GB" w:eastAsia="zh-CN"/>
        </w:rPr>
        <w:t xml:space="preserve">a </w:t>
      </w:r>
      <w:r w:rsidRPr="006875BC">
        <w:rPr>
          <w:rFonts w:eastAsiaTheme="minorEastAsia"/>
          <w:lang w:val="en-GB" w:eastAsia="zh-CN"/>
        </w:rPr>
        <w:t xml:space="preserve">consensus that </w:t>
      </w:r>
      <w:r w:rsidR="006066BD" w:rsidRPr="006066BD">
        <w:rPr>
          <w:rFonts w:eastAsiaTheme="minorEastAsia"/>
          <w:lang w:val="en-GB" w:eastAsia="zh-CN"/>
        </w:rPr>
        <w:t>the measurement period of OD-SSB within the fast time window is equal to the period of OD-SSB</w:t>
      </w:r>
      <w:r w:rsidRPr="006875BC">
        <w:rPr>
          <w:rFonts w:eastAsiaTheme="minorEastAsia"/>
          <w:lang w:val="en-GB" w:eastAsia="zh-CN"/>
        </w:rPr>
        <w:t>. Introducing an additional SMTC list would create unnecessary duplication</w:t>
      </w:r>
      <w:r w:rsidR="00C86230">
        <w:rPr>
          <w:rFonts w:eastAsiaTheme="minorEastAsia" w:hint="eastAsia"/>
          <w:lang w:val="en-GB" w:eastAsia="zh-CN"/>
        </w:rPr>
        <w:t>;</w:t>
      </w:r>
    </w:p>
    <w:p w14:paraId="28770BF5" w14:textId="39617596" w:rsidR="006875BC" w:rsidRPr="006066BD" w:rsidRDefault="006875BC" w:rsidP="00491D64">
      <w:pPr>
        <w:pStyle w:val="a2"/>
        <w:numPr>
          <w:ilvl w:val="0"/>
          <w:numId w:val="47"/>
        </w:numPr>
        <w:spacing w:before="120"/>
        <w:rPr>
          <w:rFonts w:eastAsiaTheme="minorEastAsia"/>
          <w:lang w:val="en-GB" w:eastAsia="zh-CN"/>
        </w:rPr>
      </w:pPr>
      <w:r w:rsidRPr="006875BC">
        <w:rPr>
          <w:rFonts w:eastAsiaTheme="minorEastAsia"/>
          <w:lang w:val="en-GB" w:eastAsia="zh-CN"/>
        </w:rPr>
        <w:t xml:space="preserve">Unnecessary Parameter Dependency: This implementation </w:t>
      </w:r>
      <w:r w:rsidR="006066BD" w:rsidRPr="006066BD">
        <w:rPr>
          <w:rFonts w:eastAsiaTheme="minorEastAsia"/>
          <w:lang w:val="en-GB" w:eastAsia="zh-CN"/>
        </w:rPr>
        <w:t>requires establishing a connection between OD-SSB periodicity and SMTC configuration.</w:t>
      </w:r>
      <w:r w:rsidR="006066BD">
        <w:rPr>
          <w:rFonts w:eastAsiaTheme="minorEastAsia" w:hint="eastAsia"/>
          <w:lang w:val="en-GB" w:eastAsia="zh-CN"/>
        </w:rPr>
        <w:t xml:space="preserve"> </w:t>
      </w:r>
      <w:r w:rsidRPr="006875BC">
        <w:rPr>
          <w:rFonts w:eastAsiaTheme="minorEastAsia"/>
          <w:lang w:val="en-GB" w:eastAsia="zh-CN"/>
        </w:rPr>
        <w:t>Specifically, it would mandate dynamic SMTC updates based on OD-SSB period variations</w:t>
      </w:r>
      <w:r w:rsidR="007D45FE">
        <w:rPr>
          <w:rFonts w:eastAsiaTheme="minorEastAsia" w:hint="eastAsia"/>
          <w:lang w:val="en-GB" w:eastAsia="zh-CN"/>
        </w:rPr>
        <w:t xml:space="preserve">, </w:t>
      </w:r>
      <w:r w:rsidRPr="006875BC">
        <w:rPr>
          <w:rFonts w:eastAsiaTheme="minorEastAsia"/>
          <w:lang w:val="en-GB" w:eastAsia="zh-CN"/>
        </w:rPr>
        <w:t>introducing additional complexity and signal</w:t>
      </w:r>
      <w:r w:rsidR="006F3BCB">
        <w:rPr>
          <w:rFonts w:eastAsiaTheme="minorEastAsia" w:hint="eastAsia"/>
          <w:lang w:val="en-GB" w:eastAsia="zh-CN"/>
        </w:rPr>
        <w:t>l</w:t>
      </w:r>
      <w:r w:rsidRPr="006875BC">
        <w:rPr>
          <w:rFonts w:eastAsiaTheme="minorEastAsia"/>
          <w:lang w:val="en-GB" w:eastAsia="zh-CN"/>
        </w:rPr>
        <w:t>ing overhead without corr</w:t>
      </w:r>
      <w:r w:rsidR="006066BD">
        <w:rPr>
          <w:rFonts w:eastAsiaTheme="minorEastAsia"/>
          <w:lang w:val="en-GB" w:eastAsia="zh-CN"/>
        </w:rPr>
        <w:t>esponding performance benefits.</w:t>
      </w:r>
    </w:p>
    <w:p w14:paraId="65B53820" w14:textId="23B48615" w:rsidR="00781FC8" w:rsidRDefault="00781FC8" w:rsidP="008D3F1B">
      <w:pPr>
        <w:pStyle w:val="a2"/>
        <w:spacing w:before="120"/>
        <w:rPr>
          <w:rFonts w:eastAsiaTheme="minorEastAsia"/>
          <w:lang w:val="en-GB" w:eastAsia="zh-CN"/>
        </w:rPr>
      </w:pPr>
      <w:r>
        <w:rPr>
          <w:rFonts w:eastAsiaTheme="minorEastAsia"/>
          <w:b/>
          <w:bCs/>
          <w:lang w:eastAsia="zh-CN"/>
        </w:rPr>
        <w:t>P</w:t>
      </w:r>
      <w:r>
        <w:rPr>
          <w:rFonts w:eastAsiaTheme="minorEastAsia" w:hint="eastAsia"/>
          <w:b/>
          <w:bCs/>
          <w:lang w:eastAsia="zh-CN"/>
        </w:rPr>
        <w:t xml:space="preserve">roposal </w:t>
      </w:r>
      <w:r w:rsidRPr="00307863">
        <w:rPr>
          <w:rFonts w:eastAsiaTheme="minorEastAsia"/>
          <w:b/>
          <w:bCs/>
          <w:lang w:eastAsia="zh-CN"/>
        </w:rPr>
        <w:t>1:</w:t>
      </w:r>
      <w:r>
        <w:rPr>
          <w:rFonts w:eastAsiaTheme="minorEastAsia" w:hint="eastAsia"/>
          <w:b/>
          <w:bCs/>
          <w:lang w:eastAsia="zh-CN"/>
        </w:rPr>
        <w:t xml:space="preserve"> </w:t>
      </w:r>
      <w:r w:rsidR="00E03778">
        <w:rPr>
          <w:rFonts w:eastAsiaTheme="minorEastAsia" w:hint="eastAsia"/>
          <w:b/>
          <w:bCs/>
          <w:lang w:eastAsia="zh-CN"/>
        </w:rPr>
        <w:t>In</w:t>
      </w:r>
      <w:r>
        <w:rPr>
          <w:rFonts w:eastAsiaTheme="minorEastAsia" w:hint="eastAsia"/>
          <w:b/>
          <w:bCs/>
          <w:lang w:eastAsia="zh-CN"/>
        </w:rPr>
        <w:t xml:space="preserve"> the fast time window, t</w:t>
      </w:r>
      <w:r w:rsidRPr="00781FC8">
        <w:rPr>
          <w:rFonts w:eastAsiaTheme="minorEastAsia"/>
          <w:b/>
          <w:bCs/>
          <w:lang w:eastAsia="zh-CN"/>
        </w:rPr>
        <w:t>he RRM measurement of OD-SSB is performed based on OD-SSB pattern while ignoring SMTC when OD-SSB is transmitted.</w:t>
      </w:r>
    </w:p>
    <w:p w14:paraId="2AE5490B" w14:textId="3A9DBD0D" w:rsidR="00E42F41" w:rsidRDefault="007303DC" w:rsidP="00E42F41">
      <w:pPr>
        <w:pStyle w:val="a2"/>
        <w:spacing w:before="120"/>
        <w:rPr>
          <w:rFonts w:eastAsiaTheme="minorEastAsia"/>
          <w:lang w:val="en-GB" w:eastAsia="zh-CN"/>
        </w:rPr>
      </w:pPr>
      <w:bookmarkStart w:id="5" w:name="OLE_LINK21"/>
      <w:bookmarkStart w:id="6" w:name="OLE_LINK23"/>
      <w:r w:rsidRPr="007303DC">
        <w:rPr>
          <w:rFonts w:eastAsiaTheme="minorEastAsia"/>
          <w:lang w:val="en-GB" w:eastAsia="zh-CN"/>
        </w:rPr>
        <w:t>In addition,</w:t>
      </w:r>
      <w:r w:rsidR="00DE2121">
        <w:rPr>
          <w:rFonts w:eastAsiaTheme="minorEastAsia" w:hint="eastAsia"/>
          <w:lang w:val="en-GB" w:eastAsia="zh-CN"/>
        </w:rPr>
        <w:t xml:space="preserve"> </w:t>
      </w:r>
      <w:r w:rsidR="00E42F41" w:rsidRPr="00E42F41">
        <w:rPr>
          <w:rFonts w:eastAsiaTheme="minorEastAsia"/>
          <w:lang w:val="en-GB" w:eastAsia="zh-CN"/>
        </w:rPr>
        <w:t>for OD-SSB measurements outside the fast time window</w:t>
      </w:r>
      <w:r>
        <w:rPr>
          <w:rFonts w:eastAsiaTheme="minorEastAsia" w:hint="eastAsia"/>
          <w:lang w:val="en-GB" w:eastAsia="zh-CN"/>
        </w:rPr>
        <w:t xml:space="preserve"> or </w:t>
      </w:r>
      <w:r w:rsidRPr="007303DC">
        <w:rPr>
          <w:rFonts w:eastAsiaTheme="minorEastAsia"/>
          <w:lang w:val="en-GB" w:eastAsia="zh-CN"/>
        </w:rPr>
        <w:t>in the case of the known cell under Option 2 of Case</w:t>
      </w:r>
      <w:r>
        <w:rPr>
          <w:rFonts w:eastAsiaTheme="minorEastAsia"/>
          <w:lang w:val="en-GB" w:eastAsia="zh-CN"/>
        </w:rPr>
        <w:t>#</w:t>
      </w:r>
      <w:r w:rsidRPr="007303DC">
        <w:rPr>
          <w:rFonts w:eastAsiaTheme="minorEastAsia"/>
          <w:lang w:val="en-GB" w:eastAsia="zh-CN"/>
        </w:rPr>
        <w:t xml:space="preserve"> 2 of the above</w:t>
      </w:r>
      <w:r>
        <w:rPr>
          <w:rFonts w:eastAsiaTheme="minorEastAsia" w:hint="eastAsia"/>
          <w:lang w:val="en-GB" w:eastAsia="zh-CN"/>
        </w:rPr>
        <w:t xml:space="preserve"> agreement</w:t>
      </w:r>
      <w:r w:rsidR="00E42F41" w:rsidRPr="00E42F41">
        <w:rPr>
          <w:rFonts w:eastAsiaTheme="minorEastAsia"/>
          <w:lang w:val="en-GB" w:eastAsia="zh-CN"/>
        </w:rPr>
        <w:t>, three potential approaches could be considered:</w:t>
      </w:r>
    </w:p>
    <w:p w14:paraId="7D3CF0B4" w14:textId="18E46527" w:rsidR="00E42F41" w:rsidRPr="00E42F41" w:rsidRDefault="00E42F41" w:rsidP="00C86230">
      <w:pPr>
        <w:pStyle w:val="a2"/>
        <w:numPr>
          <w:ilvl w:val="0"/>
          <w:numId w:val="47"/>
        </w:numPr>
        <w:spacing w:before="120"/>
        <w:rPr>
          <w:rFonts w:eastAsiaTheme="minorEastAsia"/>
          <w:lang w:val="en-GB" w:eastAsia="zh-CN"/>
        </w:rPr>
      </w:pPr>
      <w:bookmarkStart w:id="7" w:name="OLE_LINK2"/>
      <w:bookmarkEnd w:id="5"/>
      <w:r w:rsidRPr="00E42F41">
        <w:rPr>
          <w:rFonts w:eastAsiaTheme="minorEastAsia"/>
          <w:lang w:val="en-GB" w:eastAsia="zh-CN"/>
        </w:rPr>
        <w:t xml:space="preserve">Option 1: Perform measurements with </w:t>
      </w:r>
      <w:r w:rsidR="0091694E">
        <w:rPr>
          <w:rFonts w:eastAsiaTheme="minorEastAsia" w:hint="eastAsia"/>
          <w:lang w:val="en-GB" w:eastAsia="zh-CN"/>
        </w:rPr>
        <w:t>N1*</w:t>
      </w:r>
      <w:r w:rsidR="0091694E" w:rsidRPr="00E42F41">
        <w:rPr>
          <w:rFonts w:eastAsiaTheme="minorEastAsia"/>
          <w:lang w:val="en-GB" w:eastAsia="zh-CN"/>
        </w:rPr>
        <w:t>measCycle</w:t>
      </w:r>
      <w:r w:rsidR="0091694E">
        <w:rPr>
          <w:rFonts w:eastAsiaTheme="minorEastAsia" w:hint="eastAsia"/>
          <w:lang w:val="en-GB" w:eastAsia="zh-CN"/>
        </w:rPr>
        <w:t>S</w:t>
      </w:r>
      <w:r w:rsidR="0091694E" w:rsidRPr="00E42F41">
        <w:rPr>
          <w:rFonts w:eastAsiaTheme="minorEastAsia"/>
          <w:lang w:val="en-GB" w:eastAsia="zh-CN"/>
        </w:rPr>
        <w:t>Cell</w:t>
      </w:r>
      <w:r w:rsidR="0091694E">
        <w:rPr>
          <w:rFonts w:eastAsiaTheme="minorEastAsia" w:hint="eastAsia"/>
          <w:lang w:val="en-GB" w:eastAsia="zh-CN"/>
        </w:rPr>
        <w:t xml:space="preserve"> measurement cycle while considering SSB transmission</w:t>
      </w:r>
      <w:r w:rsidRPr="00E42F41">
        <w:rPr>
          <w:rFonts w:eastAsiaTheme="minorEastAsia"/>
          <w:lang w:val="en-GB" w:eastAsia="zh-CN"/>
        </w:rPr>
        <w:t xml:space="preserve"> according to the </w:t>
      </w:r>
      <w:r w:rsidR="0091694E">
        <w:rPr>
          <w:rFonts w:eastAsiaTheme="minorEastAsia" w:hint="eastAsia"/>
          <w:lang w:val="en-GB" w:eastAsia="zh-CN"/>
        </w:rPr>
        <w:t xml:space="preserve">corresponding </w:t>
      </w:r>
      <w:r w:rsidRPr="00E42F41">
        <w:rPr>
          <w:rFonts w:eastAsiaTheme="minorEastAsia"/>
          <w:lang w:val="en-GB" w:eastAsia="zh-CN"/>
        </w:rPr>
        <w:t xml:space="preserve">OD-SSB </w:t>
      </w:r>
      <w:r w:rsidR="0091694E">
        <w:rPr>
          <w:rFonts w:eastAsiaTheme="minorEastAsia" w:hint="eastAsia"/>
          <w:lang w:val="en-GB" w:eastAsia="zh-CN"/>
        </w:rPr>
        <w:t>period</w:t>
      </w:r>
      <w:r w:rsidR="00C86230">
        <w:rPr>
          <w:rFonts w:eastAsiaTheme="minorEastAsia" w:hint="eastAsia"/>
          <w:lang w:val="en-GB" w:eastAsia="zh-CN"/>
        </w:rPr>
        <w:t>;</w:t>
      </w:r>
    </w:p>
    <w:p w14:paraId="4737B9F4" w14:textId="44138245" w:rsidR="00E42F41" w:rsidRPr="00E42F41" w:rsidRDefault="00E42F41" w:rsidP="00BE2B9B">
      <w:pPr>
        <w:pStyle w:val="a2"/>
        <w:numPr>
          <w:ilvl w:val="0"/>
          <w:numId w:val="47"/>
        </w:numPr>
        <w:spacing w:before="120"/>
        <w:rPr>
          <w:rFonts w:eastAsiaTheme="minorEastAsia"/>
          <w:lang w:val="en-GB" w:eastAsia="zh-CN"/>
        </w:rPr>
      </w:pPr>
      <w:r w:rsidRPr="00E42F41">
        <w:rPr>
          <w:rFonts w:eastAsiaTheme="minorEastAsia"/>
          <w:lang w:val="en-GB" w:eastAsia="zh-CN"/>
        </w:rPr>
        <w:lastRenderedPageBreak/>
        <w:t xml:space="preserve">Option 2: </w:t>
      </w:r>
      <w:r w:rsidR="002E556E" w:rsidRPr="00E42F41">
        <w:rPr>
          <w:rFonts w:eastAsiaTheme="minorEastAsia"/>
          <w:lang w:val="en-GB" w:eastAsia="zh-CN"/>
        </w:rPr>
        <w:t xml:space="preserve">Perform </w:t>
      </w:r>
      <w:r w:rsidRPr="00E42F41">
        <w:rPr>
          <w:rFonts w:eastAsiaTheme="minorEastAsia"/>
          <w:lang w:val="en-GB" w:eastAsia="zh-CN"/>
        </w:rPr>
        <w:t xml:space="preserve">measurements with </w:t>
      </w:r>
      <w:r w:rsidR="0091694E">
        <w:rPr>
          <w:rFonts w:eastAsiaTheme="minorEastAsia" w:hint="eastAsia"/>
          <w:lang w:val="en-GB" w:eastAsia="zh-CN"/>
        </w:rPr>
        <w:t>N1*</w:t>
      </w:r>
      <w:r w:rsidR="0091694E" w:rsidRPr="00E42F41">
        <w:rPr>
          <w:rFonts w:eastAsiaTheme="minorEastAsia"/>
          <w:lang w:val="en-GB" w:eastAsia="zh-CN"/>
        </w:rPr>
        <w:t>measCycle</w:t>
      </w:r>
      <w:r w:rsidR="0091694E">
        <w:rPr>
          <w:rFonts w:eastAsiaTheme="minorEastAsia" w:hint="eastAsia"/>
          <w:lang w:val="en-GB" w:eastAsia="zh-CN"/>
        </w:rPr>
        <w:t>S</w:t>
      </w:r>
      <w:r w:rsidR="0091694E" w:rsidRPr="00E42F41">
        <w:rPr>
          <w:rFonts w:eastAsiaTheme="minorEastAsia"/>
          <w:lang w:val="en-GB" w:eastAsia="zh-CN"/>
        </w:rPr>
        <w:t>Cell</w:t>
      </w:r>
      <w:r w:rsidR="0091694E">
        <w:rPr>
          <w:rFonts w:eastAsiaTheme="minorEastAsia" w:hint="eastAsia"/>
          <w:lang w:val="en-GB" w:eastAsia="zh-CN"/>
        </w:rPr>
        <w:t xml:space="preserve"> measurement cycle while considering SSB transmission</w:t>
      </w:r>
      <w:r w:rsidRPr="00E42F41">
        <w:rPr>
          <w:rFonts w:eastAsiaTheme="minorEastAsia"/>
          <w:lang w:val="en-GB" w:eastAsia="zh-CN"/>
        </w:rPr>
        <w:t xml:space="preserve"> following </w:t>
      </w:r>
      <w:r w:rsidR="00DB234F">
        <w:rPr>
          <w:rFonts w:eastAsiaTheme="minorEastAsia" w:hint="eastAsia"/>
          <w:lang w:val="en-GB" w:eastAsia="zh-CN"/>
        </w:rPr>
        <w:t xml:space="preserve">an </w:t>
      </w:r>
      <w:r w:rsidR="00BE2B9B">
        <w:rPr>
          <w:rFonts w:eastAsiaTheme="minorEastAsia" w:hint="eastAsia"/>
          <w:lang w:val="en-GB" w:eastAsia="zh-CN"/>
        </w:rPr>
        <w:t xml:space="preserve">existing </w:t>
      </w:r>
      <w:r w:rsidRPr="00E42F41">
        <w:rPr>
          <w:rFonts w:eastAsiaTheme="minorEastAsia"/>
          <w:lang w:val="en-GB" w:eastAsia="zh-CN"/>
        </w:rPr>
        <w:t>SMTC configuration</w:t>
      </w:r>
      <w:r w:rsidR="0091694E">
        <w:rPr>
          <w:rFonts w:eastAsiaTheme="minorEastAsia" w:hint="eastAsia"/>
          <w:lang w:val="en-GB" w:eastAsia="zh-CN"/>
        </w:rPr>
        <w:t xml:space="preserve"> </w:t>
      </w:r>
      <w:r w:rsidR="00BE2B9B">
        <w:rPr>
          <w:rFonts w:eastAsiaTheme="minorEastAsia" w:hint="eastAsia"/>
          <w:lang w:val="en-GB" w:eastAsia="zh-CN"/>
        </w:rPr>
        <w:t xml:space="preserve">in </w:t>
      </w:r>
      <w:r w:rsidR="00BE2B9B" w:rsidRPr="0038652A">
        <w:rPr>
          <w:rFonts w:eastAsiaTheme="minorEastAsia"/>
          <w:i/>
          <w:lang w:val="en-GB" w:eastAsia="zh-CN"/>
        </w:rPr>
        <w:t>MeasObjectNR</w:t>
      </w:r>
      <w:r w:rsidR="00BE2B9B" w:rsidRPr="00BE2B9B">
        <w:rPr>
          <w:rFonts w:eastAsiaTheme="minorEastAsia"/>
          <w:lang w:val="en-GB" w:eastAsia="zh-CN"/>
        </w:rPr>
        <w:t xml:space="preserve"> </w:t>
      </w:r>
      <w:r w:rsidR="0091694E">
        <w:rPr>
          <w:rFonts w:eastAsiaTheme="minorEastAsia" w:hint="eastAsia"/>
          <w:lang w:val="en-GB" w:eastAsia="zh-CN"/>
        </w:rPr>
        <w:t>for one SSB frequency, no matter there are multiple possible OD-SSB periods within one frequency</w:t>
      </w:r>
      <w:r w:rsidR="00491D64">
        <w:rPr>
          <w:rFonts w:eastAsiaTheme="minorEastAsia" w:hint="eastAsia"/>
          <w:lang w:val="en-GB" w:eastAsia="zh-CN"/>
        </w:rPr>
        <w:t>.</w:t>
      </w:r>
    </w:p>
    <w:p w14:paraId="4A70E226" w14:textId="3B52001A" w:rsidR="00491D64" w:rsidRDefault="00E42F41" w:rsidP="00491D64">
      <w:pPr>
        <w:pStyle w:val="a2"/>
        <w:numPr>
          <w:ilvl w:val="0"/>
          <w:numId w:val="47"/>
        </w:numPr>
        <w:spacing w:before="120"/>
        <w:rPr>
          <w:rFonts w:eastAsiaTheme="minorEastAsia"/>
          <w:lang w:val="en-GB" w:eastAsia="zh-CN"/>
        </w:rPr>
      </w:pPr>
      <w:r w:rsidRPr="00E42F41">
        <w:rPr>
          <w:rFonts w:eastAsiaTheme="minorEastAsia"/>
          <w:lang w:val="en-GB" w:eastAsia="zh-CN"/>
        </w:rPr>
        <w:t xml:space="preserve">Option 3: </w:t>
      </w:r>
      <w:r w:rsidR="007D45FE">
        <w:rPr>
          <w:rFonts w:eastAsiaTheme="minorEastAsia"/>
          <w:lang w:val="en-GB" w:eastAsia="zh-CN"/>
        </w:rPr>
        <w:t>Perform</w:t>
      </w:r>
      <w:r w:rsidR="007D45FE">
        <w:rPr>
          <w:rFonts w:eastAsiaTheme="minorEastAsia" w:hint="eastAsia"/>
          <w:lang w:val="en-GB" w:eastAsia="zh-CN"/>
        </w:rPr>
        <w:t xml:space="preserve"> </w:t>
      </w:r>
      <w:r w:rsidRPr="00E42F41">
        <w:rPr>
          <w:rFonts w:eastAsiaTheme="minorEastAsia"/>
          <w:lang w:val="en-GB" w:eastAsia="zh-CN"/>
        </w:rPr>
        <w:t>measurements with</w:t>
      </w:r>
      <w:r w:rsidR="00DB234F">
        <w:rPr>
          <w:rFonts w:eastAsiaTheme="minorEastAsia" w:hint="eastAsia"/>
          <w:lang w:val="en-GB" w:eastAsia="zh-CN"/>
        </w:rPr>
        <w:t xml:space="preserve"> </w:t>
      </w:r>
      <w:r w:rsidR="0091694E">
        <w:rPr>
          <w:rFonts w:eastAsiaTheme="minorEastAsia" w:hint="eastAsia"/>
          <w:lang w:val="en-GB" w:eastAsia="zh-CN"/>
        </w:rPr>
        <w:t>N1*</w:t>
      </w:r>
      <w:r w:rsidR="0091694E" w:rsidRPr="00E42F41">
        <w:rPr>
          <w:rFonts w:eastAsiaTheme="minorEastAsia"/>
          <w:lang w:val="en-GB" w:eastAsia="zh-CN"/>
        </w:rPr>
        <w:t>measCycle</w:t>
      </w:r>
      <w:r w:rsidR="0091694E">
        <w:rPr>
          <w:rFonts w:eastAsiaTheme="minorEastAsia" w:hint="eastAsia"/>
          <w:lang w:val="en-GB" w:eastAsia="zh-CN"/>
        </w:rPr>
        <w:t>S</w:t>
      </w:r>
      <w:r w:rsidR="0091694E" w:rsidRPr="00E42F41">
        <w:rPr>
          <w:rFonts w:eastAsiaTheme="minorEastAsia"/>
          <w:lang w:val="en-GB" w:eastAsia="zh-CN"/>
        </w:rPr>
        <w:t>Cell</w:t>
      </w:r>
      <w:r w:rsidR="0091694E">
        <w:rPr>
          <w:rFonts w:eastAsiaTheme="minorEastAsia" w:hint="eastAsia"/>
          <w:lang w:val="en-GB" w:eastAsia="zh-CN"/>
        </w:rPr>
        <w:t xml:space="preserve"> measurement cycle while considering SSB transmission</w:t>
      </w:r>
      <w:r w:rsidRPr="00E42F41">
        <w:rPr>
          <w:rFonts w:eastAsiaTheme="minorEastAsia"/>
          <w:lang w:val="en-GB" w:eastAsia="zh-CN"/>
        </w:rPr>
        <w:t xml:space="preserve"> </w:t>
      </w:r>
      <w:r w:rsidR="0091694E">
        <w:rPr>
          <w:rFonts w:eastAsiaTheme="minorEastAsia" w:hint="eastAsia"/>
          <w:lang w:val="en-GB" w:eastAsia="zh-CN"/>
        </w:rPr>
        <w:t xml:space="preserve">within </w:t>
      </w:r>
      <w:r w:rsidRPr="00E42F41">
        <w:rPr>
          <w:rFonts w:eastAsiaTheme="minorEastAsia"/>
          <w:lang w:val="en-GB" w:eastAsia="zh-CN"/>
        </w:rPr>
        <w:t>an SMTC list (</w:t>
      </w:r>
      <w:r w:rsidR="0091694E">
        <w:rPr>
          <w:rFonts w:eastAsiaTheme="minorEastAsia" w:hint="eastAsia"/>
          <w:lang w:val="en-GB" w:eastAsia="zh-CN"/>
        </w:rPr>
        <w:t xml:space="preserve">the </w:t>
      </w:r>
      <w:r w:rsidR="002E556E">
        <w:rPr>
          <w:rFonts w:eastAsiaTheme="minorEastAsia" w:hint="eastAsia"/>
          <w:lang w:val="en-GB" w:eastAsia="zh-CN"/>
        </w:rPr>
        <w:t xml:space="preserve">SMTC </w:t>
      </w:r>
      <w:r w:rsidRPr="00E42F41">
        <w:rPr>
          <w:rFonts w:eastAsiaTheme="minorEastAsia"/>
          <w:lang w:val="en-GB" w:eastAsia="zh-CN"/>
        </w:rPr>
        <w:t xml:space="preserve">list </w:t>
      </w:r>
      <w:r w:rsidR="008C2EC6">
        <w:rPr>
          <w:rFonts w:eastAsiaTheme="minorEastAsia" w:hint="eastAsia"/>
          <w:lang w:val="en-GB" w:eastAsia="zh-CN"/>
        </w:rPr>
        <w:t>is related to</w:t>
      </w:r>
      <w:r w:rsidRPr="00E42F41">
        <w:rPr>
          <w:rFonts w:eastAsiaTheme="minorEastAsia"/>
          <w:lang w:val="en-GB" w:eastAsia="zh-CN"/>
        </w:rPr>
        <w:t xml:space="preserve"> </w:t>
      </w:r>
      <w:r w:rsidR="0091694E">
        <w:rPr>
          <w:rFonts w:eastAsiaTheme="minorEastAsia" w:hint="eastAsia"/>
          <w:lang w:val="en-GB" w:eastAsia="zh-CN"/>
        </w:rPr>
        <w:t xml:space="preserve">different </w:t>
      </w:r>
      <w:r w:rsidRPr="00E42F41">
        <w:rPr>
          <w:rFonts w:eastAsiaTheme="minorEastAsia"/>
          <w:lang w:val="en-GB" w:eastAsia="zh-CN"/>
        </w:rPr>
        <w:t xml:space="preserve">OD-SSB </w:t>
      </w:r>
      <w:bookmarkStart w:id="8" w:name="OLE_LINK3"/>
      <w:bookmarkStart w:id="9" w:name="OLE_LINK5"/>
      <w:r w:rsidR="00EF641F">
        <w:rPr>
          <w:rFonts w:eastAsiaTheme="minorEastAsia" w:hint="eastAsia"/>
          <w:lang w:val="en-GB" w:eastAsia="zh-CN"/>
        </w:rPr>
        <w:t>periods</w:t>
      </w:r>
      <w:bookmarkEnd w:id="8"/>
      <w:bookmarkEnd w:id="9"/>
      <w:r w:rsidRPr="00E42F41">
        <w:rPr>
          <w:rFonts w:eastAsiaTheme="minorEastAsia"/>
          <w:lang w:val="en-GB" w:eastAsia="zh-CN"/>
        </w:rPr>
        <w:t>)</w:t>
      </w:r>
      <w:r w:rsidR="00C86230">
        <w:rPr>
          <w:rFonts w:eastAsiaTheme="minorEastAsia" w:hint="eastAsia"/>
          <w:lang w:val="en-GB" w:eastAsia="zh-CN"/>
        </w:rPr>
        <w:t>.</w:t>
      </w:r>
      <w:bookmarkEnd w:id="7"/>
    </w:p>
    <w:bookmarkEnd w:id="6"/>
    <w:p w14:paraId="174D29D9" w14:textId="2735EF50" w:rsidR="00477DA4" w:rsidRDefault="004C54CA" w:rsidP="004C54CA">
      <w:pPr>
        <w:pStyle w:val="a2"/>
        <w:spacing w:before="120"/>
        <w:rPr>
          <w:rFonts w:eastAsiaTheme="minorEastAsia"/>
          <w:lang w:val="en-GB" w:eastAsia="zh-CN"/>
        </w:rPr>
      </w:pPr>
      <w:r>
        <w:rPr>
          <w:rFonts w:eastAsiaTheme="minorEastAsia"/>
          <w:lang w:val="en-GB" w:eastAsia="zh-CN"/>
        </w:rPr>
        <w:t>B</w:t>
      </w:r>
      <w:r>
        <w:rPr>
          <w:rFonts w:eastAsiaTheme="minorEastAsia" w:hint="eastAsia"/>
          <w:lang w:val="en-GB" w:eastAsia="zh-CN"/>
        </w:rPr>
        <w:t>ased on the</w:t>
      </w:r>
      <w:r w:rsidRPr="00E42F41">
        <w:rPr>
          <w:rFonts w:eastAsiaTheme="minorEastAsia"/>
          <w:lang w:val="en-GB" w:eastAsia="zh-CN"/>
        </w:rPr>
        <w:t xml:space="preserve"> </w:t>
      </w:r>
      <w:r w:rsidR="00E42F41" w:rsidRPr="00E42F41">
        <w:rPr>
          <w:rFonts w:eastAsiaTheme="minorEastAsia"/>
          <w:lang w:val="en-GB" w:eastAsia="zh-CN"/>
        </w:rPr>
        <w:t xml:space="preserve">RAN4 agreements, </w:t>
      </w:r>
      <w:r>
        <w:rPr>
          <w:rFonts w:eastAsiaTheme="minorEastAsia"/>
          <w:lang w:val="en-GB" w:eastAsia="zh-CN"/>
        </w:rPr>
        <w:t>we believe that option</w:t>
      </w:r>
      <w:r w:rsidRPr="004C54CA">
        <w:rPr>
          <w:rFonts w:eastAsiaTheme="minorEastAsia"/>
          <w:lang w:val="en-GB" w:eastAsia="zh-CN"/>
        </w:rPr>
        <w:t xml:space="preserve"> 1 </w:t>
      </w:r>
      <w:r w:rsidR="00477DA4" w:rsidRPr="00477DA4">
        <w:rPr>
          <w:rFonts w:eastAsiaTheme="minorEastAsia"/>
          <w:lang w:val="en-GB" w:eastAsia="zh-CN"/>
        </w:rPr>
        <w:t>is</w:t>
      </w:r>
      <w:r w:rsidRPr="004C54CA">
        <w:rPr>
          <w:rFonts w:eastAsiaTheme="minorEastAsia"/>
          <w:lang w:val="en-GB" w:eastAsia="zh-CN"/>
        </w:rPr>
        <w:t xml:space="preserve"> sufficient for OD-SSB measurements </w:t>
      </w:r>
      <w:r w:rsidRPr="00E42F41">
        <w:rPr>
          <w:rFonts w:eastAsiaTheme="minorEastAsia"/>
          <w:lang w:val="en-GB" w:eastAsia="zh-CN"/>
        </w:rPr>
        <w:t>outside</w:t>
      </w:r>
      <w:r w:rsidR="007D45FE">
        <w:rPr>
          <w:rFonts w:eastAsiaTheme="minorEastAsia" w:hint="eastAsia"/>
          <w:lang w:val="en-GB" w:eastAsia="zh-CN"/>
        </w:rPr>
        <w:t xml:space="preserve"> the</w:t>
      </w:r>
      <w:r w:rsidRPr="004C54CA">
        <w:rPr>
          <w:rFonts w:eastAsiaTheme="minorEastAsia"/>
          <w:lang w:val="en-GB" w:eastAsia="zh-CN"/>
        </w:rPr>
        <w:t xml:space="preserve"> fast time window</w:t>
      </w:r>
      <w:r w:rsidR="00BE2B9B">
        <w:rPr>
          <w:rFonts w:eastAsiaTheme="minorEastAsia" w:hint="eastAsia"/>
          <w:lang w:val="en-GB" w:eastAsia="zh-CN"/>
        </w:rPr>
        <w:t>.</w:t>
      </w:r>
      <w:r w:rsidR="00BE2B9B" w:rsidRPr="00BE2B9B">
        <w:rPr>
          <w:rFonts w:eastAsiaTheme="minorEastAsia"/>
          <w:lang w:val="en-GB" w:eastAsia="zh-CN"/>
        </w:rPr>
        <w:t xml:space="preserve"> Option 2 and </w:t>
      </w:r>
      <w:r w:rsidR="00BE2B9B">
        <w:rPr>
          <w:rFonts w:eastAsiaTheme="minorEastAsia" w:hint="eastAsia"/>
          <w:lang w:val="en-GB" w:eastAsia="zh-CN"/>
        </w:rPr>
        <w:t>o</w:t>
      </w:r>
      <w:r w:rsidR="00BE2B9B" w:rsidRPr="00BE2B9B">
        <w:rPr>
          <w:rFonts w:eastAsiaTheme="minorEastAsia"/>
          <w:lang w:val="en-GB" w:eastAsia="zh-CN"/>
        </w:rPr>
        <w:t>ption 3 would split OD</w:t>
      </w:r>
      <w:r w:rsidR="00BE2B9B">
        <w:rPr>
          <w:rFonts w:eastAsiaTheme="minorEastAsia" w:hint="eastAsia"/>
          <w:lang w:val="en-GB" w:eastAsia="zh-CN"/>
        </w:rPr>
        <w:t>-</w:t>
      </w:r>
      <w:r w:rsidR="00BE2B9B" w:rsidRPr="00BE2B9B">
        <w:rPr>
          <w:rFonts w:eastAsiaTheme="minorEastAsia"/>
          <w:lang w:val="en-GB" w:eastAsia="zh-CN"/>
        </w:rPr>
        <w:t>SSB measurements into two methods during SCell deactivation.</w:t>
      </w:r>
      <w:r w:rsidR="00477DA4" w:rsidRPr="00477DA4">
        <w:rPr>
          <w:rFonts w:eastAsiaTheme="minorEastAsia"/>
          <w:lang w:val="en-GB" w:eastAsia="zh-CN"/>
        </w:rPr>
        <w:t xml:space="preserve"> In order to align with the OD-SSB measurement in the fast time window, </w:t>
      </w:r>
      <w:r w:rsidR="00477DA4">
        <w:rPr>
          <w:rFonts w:eastAsiaTheme="minorEastAsia" w:hint="eastAsia"/>
          <w:lang w:val="en-GB" w:eastAsia="zh-CN"/>
        </w:rPr>
        <w:t>w</w:t>
      </w:r>
      <w:r w:rsidR="00477DA4" w:rsidRPr="00477DA4">
        <w:rPr>
          <w:rFonts w:eastAsiaTheme="minorEastAsia"/>
          <w:lang w:val="en-GB" w:eastAsia="zh-CN"/>
        </w:rPr>
        <w:t xml:space="preserve">e </w:t>
      </w:r>
      <w:r w:rsidR="00BE2B9B" w:rsidRPr="00BE2B9B">
        <w:rPr>
          <w:rFonts w:eastAsiaTheme="minorEastAsia"/>
          <w:lang w:val="en-GB" w:eastAsia="zh-CN"/>
        </w:rPr>
        <w:t xml:space="preserve">suggest </w:t>
      </w:r>
      <w:r w:rsidR="00477DA4" w:rsidRPr="00477DA4">
        <w:rPr>
          <w:rFonts w:eastAsiaTheme="minorEastAsia"/>
          <w:lang w:val="en-GB" w:eastAsia="zh-CN"/>
        </w:rPr>
        <w:t xml:space="preserve">that </w:t>
      </w:r>
      <w:r w:rsidR="00477DA4">
        <w:rPr>
          <w:rFonts w:eastAsiaTheme="minorEastAsia" w:hint="eastAsia"/>
          <w:lang w:val="en-GB" w:eastAsia="zh-CN"/>
        </w:rPr>
        <w:t xml:space="preserve">OD-SSB </w:t>
      </w:r>
      <w:r w:rsidR="00477DA4" w:rsidRPr="00477DA4">
        <w:rPr>
          <w:rFonts w:eastAsiaTheme="minorEastAsia"/>
          <w:lang w:val="en-GB" w:eastAsia="zh-CN"/>
        </w:rPr>
        <w:t xml:space="preserve">measurements outside the fast window also follow </w:t>
      </w:r>
      <w:r w:rsidR="00BE2B9B">
        <w:rPr>
          <w:rFonts w:eastAsiaTheme="minorEastAsia" w:hint="eastAsia"/>
          <w:lang w:val="en-GB" w:eastAsia="zh-CN"/>
        </w:rPr>
        <w:t xml:space="preserve">the </w:t>
      </w:r>
      <w:r w:rsidR="00CD55DA" w:rsidRPr="00CD55DA">
        <w:rPr>
          <w:rFonts w:eastAsiaTheme="minorEastAsia"/>
          <w:lang w:val="en-GB" w:eastAsia="zh-CN"/>
        </w:rPr>
        <w:t>OD-SSB pattern</w:t>
      </w:r>
      <w:r w:rsidR="00477DA4">
        <w:rPr>
          <w:rFonts w:eastAsiaTheme="minorEastAsia" w:hint="eastAsia"/>
          <w:lang w:val="en-GB" w:eastAsia="zh-CN"/>
        </w:rPr>
        <w:t>.</w:t>
      </w:r>
      <w:r w:rsidR="00477DA4" w:rsidRPr="00477DA4">
        <w:rPr>
          <w:rFonts w:eastAsiaTheme="minorEastAsia"/>
          <w:lang w:val="en-GB" w:eastAsia="zh-CN"/>
        </w:rPr>
        <w:t xml:space="preserve"> </w:t>
      </w:r>
    </w:p>
    <w:p w14:paraId="5C6465B0" w14:textId="70C051EC" w:rsidR="004C54CA" w:rsidRPr="004C54CA" w:rsidRDefault="004C54CA" w:rsidP="004C54CA">
      <w:pPr>
        <w:pStyle w:val="a2"/>
        <w:spacing w:before="120"/>
        <w:rPr>
          <w:rFonts w:eastAsiaTheme="minorEastAsia"/>
          <w:b/>
          <w:bCs/>
          <w:lang w:eastAsia="zh-CN"/>
        </w:rPr>
      </w:pPr>
      <w:r>
        <w:rPr>
          <w:rFonts w:eastAsiaTheme="minorEastAsia"/>
          <w:b/>
          <w:bCs/>
          <w:lang w:eastAsia="zh-CN"/>
        </w:rPr>
        <w:t>P</w:t>
      </w:r>
      <w:r>
        <w:rPr>
          <w:rFonts w:eastAsiaTheme="minorEastAsia" w:hint="eastAsia"/>
          <w:b/>
          <w:bCs/>
          <w:lang w:eastAsia="zh-CN"/>
        </w:rPr>
        <w:t xml:space="preserve">roposal </w:t>
      </w:r>
      <w:r>
        <w:rPr>
          <w:rFonts w:eastAsiaTheme="minorEastAsia"/>
          <w:b/>
          <w:bCs/>
          <w:lang w:eastAsia="zh-CN"/>
        </w:rPr>
        <w:t>2</w:t>
      </w:r>
      <w:r w:rsidRPr="00307863">
        <w:rPr>
          <w:rFonts w:eastAsiaTheme="minorEastAsia"/>
          <w:b/>
          <w:bCs/>
          <w:lang w:eastAsia="zh-CN"/>
        </w:rPr>
        <w:t>:</w:t>
      </w:r>
      <w:r>
        <w:rPr>
          <w:rFonts w:eastAsiaTheme="minorEastAsia" w:hint="eastAsia"/>
          <w:b/>
          <w:bCs/>
          <w:lang w:eastAsia="zh-CN"/>
        </w:rPr>
        <w:t xml:space="preserve"> </w:t>
      </w:r>
      <w:r w:rsidR="00A828BB">
        <w:rPr>
          <w:rFonts w:eastAsiaTheme="minorEastAsia" w:hint="eastAsia"/>
          <w:b/>
          <w:bCs/>
          <w:lang w:eastAsia="zh-CN"/>
        </w:rPr>
        <w:t>After</w:t>
      </w:r>
      <w:r w:rsidRPr="004C54CA">
        <w:rPr>
          <w:rFonts w:eastAsiaTheme="minorEastAsia"/>
          <w:b/>
          <w:bCs/>
          <w:lang w:eastAsia="zh-CN"/>
        </w:rPr>
        <w:t xml:space="preserve"> the fast time window, OD-SSB is measured </w:t>
      </w:r>
      <w:r w:rsidR="00BE51D2">
        <w:rPr>
          <w:rFonts w:eastAsiaTheme="minorEastAsia" w:hint="eastAsia"/>
          <w:b/>
          <w:bCs/>
          <w:lang w:eastAsia="zh-CN"/>
        </w:rPr>
        <w:t xml:space="preserve">in </w:t>
      </w:r>
      <w:r w:rsidR="009B2E92" w:rsidRPr="0038652A">
        <w:rPr>
          <w:rFonts w:eastAsiaTheme="minorEastAsia"/>
          <w:b/>
          <w:bCs/>
          <w:lang w:eastAsia="zh-CN"/>
        </w:rPr>
        <w:t>measurement cycle</w:t>
      </w:r>
      <w:r w:rsidR="00397F45" w:rsidRPr="00397F45">
        <w:rPr>
          <w:rFonts w:eastAsiaTheme="minorEastAsia"/>
          <w:b/>
          <w:bCs/>
          <w:lang w:eastAsia="zh-CN"/>
        </w:rPr>
        <w:t xml:space="preserve"> based on OD-SSB pattern</w:t>
      </w:r>
      <w:r w:rsidR="00BE51D2">
        <w:rPr>
          <w:rFonts w:eastAsiaTheme="minorEastAsia" w:hint="eastAsia"/>
          <w:b/>
          <w:bCs/>
          <w:lang w:eastAsia="zh-CN"/>
        </w:rPr>
        <w:t>.</w:t>
      </w:r>
    </w:p>
    <w:p w14:paraId="0D07865B" w14:textId="70481D3D" w:rsidR="00F67B2C" w:rsidRDefault="00F67B2C" w:rsidP="00BE51D2">
      <w:pPr>
        <w:pStyle w:val="a2"/>
        <w:numPr>
          <w:ilvl w:val="0"/>
          <w:numId w:val="16"/>
        </w:numPr>
        <w:spacing w:before="120"/>
        <w:rPr>
          <w:rFonts w:ascii="Arial" w:eastAsia="宋体" w:hAnsi="Arial" w:cs="Arial"/>
          <w:b/>
          <w:lang w:eastAsia="zh-CN"/>
        </w:rPr>
      </w:pPr>
      <w:r w:rsidRPr="00DE4671">
        <w:rPr>
          <w:rFonts w:ascii="Arial" w:eastAsia="宋体" w:hAnsi="Arial" w:cs="Arial"/>
          <w:b/>
          <w:lang w:eastAsia="zh-CN"/>
        </w:rPr>
        <w:t xml:space="preserve">Measurement </w:t>
      </w:r>
      <w:r w:rsidR="00B35A73">
        <w:rPr>
          <w:rFonts w:ascii="Arial" w:eastAsia="宋体" w:hAnsi="Arial" w:cs="Arial" w:hint="eastAsia"/>
          <w:b/>
          <w:lang w:eastAsia="zh-CN"/>
        </w:rPr>
        <w:t>performing</w:t>
      </w:r>
    </w:p>
    <w:p w14:paraId="3BD7FC5B" w14:textId="228BE832" w:rsidR="00B35A73" w:rsidRDefault="00B35A73" w:rsidP="00B35A73">
      <w:pPr>
        <w:pStyle w:val="a2"/>
        <w:spacing w:before="120"/>
        <w:rPr>
          <w:rFonts w:eastAsia="宋体"/>
          <w:lang w:eastAsia="zh-CN"/>
        </w:rPr>
      </w:pPr>
      <w:r w:rsidRPr="002E7F5F">
        <w:rPr>
          <w:rFonts w:eastAsia="宋体"/>
          <w:lang w:eastAsia="zh-CN"/>
        </w:rPr>
        <w:t>For Case #1</w:t>
      </w:r>
      <w:r>
        <w:rPr>
          <w:rFonts w:eastAsia="宋体" w:hint="eastAsia"/>
          <w:lang w:eastAsia="zh-CN"/>
        </w:rPr>
        <w:t>,</w:t>
      </w:r>
      <w:r w:rsidRPr="002E7F5F">
        <w:t xml:space="preserve"> </w:t>
      </w:r>
      <w:r w:rsidR="00EF641F" w:rsidRPr="00EF641F">
        <w:rPr>
          <w:rFonts w:eastAsia="宋体" w:hint="eastAsia"/>
          <w:lang w:eastAsia="zh-CN"/>
        </w:rPr>
        <w:t>we had</w:t>
      </w:r>
      <w:r w:rsidR="00EF641F">
        <w:rPr>
          <w:rFonts w:eastAsia="宋体" w:hint="eastAsia"/>
          <w:lang w:eastAsia="zh-CN"/>
        </w:rPr>
        <w:t xml:space="preserve"> agreed </w:t>
      </w:r>
      <w:r w:rsidRPr="006D67B4">
        <w:rPr>
          <w:rFonts w:eastAsia="宋体"/>
          <w:lang w:eastAsia="zh-CN"/>
        </w:rPr>
        <w:t>UE does not expect to measure SSB when on-demand SSB transmission is deactivated</w:t>
      </w:r>
      <w:r>
        <w:rPr>
          <w:rFonts w:eastAsia="宋体" w:hint="eastAsia"/>
          <w:lang w:eastAsia="zh-CN"/>
        </w:rPr>
        <w:t xml:space="preserve">. </w:t>
      </w:r>
      <w:r w:rsidRPr="006962AA">
        <w:rPr>
          <w:rFonts w:eastAsia="宋体"/>
          <w:lang w:eastAsia="zh-CN"/>
        </w:rPr>
        <w:t xml:space="preserve">Therefore, the UE does not perform measurements until it receives an OD-SSB transmission indication, </w:t>
      </w:r>
      <w:r>
        <w:rPr>
          <w:rFonts w:eastAsia="宋体" w:hint="eastAsia"/>
          <w:lang w:eastAsia="zh-CN"/>
        </w:rPr>
        <w:t xml:space="preserve">e.g., </w:t>
      </w:r>
      <w:r w:rsidRPr="006962AA">
        <w:rPr>
          <w:rFonts w:eastAsia="宋体"/>
          <w:lang w:eastAsia="zh-CN"/>
        </w:rPr>
        <w:t xml:space="preserve">new MAC CE </w:t>
      </w:r>
      <w:r>
        <w:rPr>
          <w:rFonts w:eastAsia="宋体" w:hint="eastAsia"/>
          <w:lang w:eastAsia="zh-CN"/>
        </w:rPr>
        <w:t>for OD-SSB transmission.</w:t>
      </w:r>
    </w:p>
    <w:p w14:paraId="2D6D432E" w14:textId="1996A4C0" w:rsidR="00003917" w:rsidRPr="00D81ED1" w:rsidRDefault="00B35A73" w:rsidP="00003917">
      <w:pPr>
        <w:pStyle w:val="a2"/>
        <w:spacing w:before="120"/>
        <w:rPr>
          <w:rFonts w:eastAsiaTheme="minorEastAsia"/>
          <w:lang w:val="en-GB" w:eastAsia="zh-CN"/>
        </w:rPr>
      </w:pPr>
      <w:r>
        <w:rPr>
          <w:rFonts w:eastAsiaTheme="minorEastAsia" w:hint="eastAsia"/>
          <w:lang w:val="en-GB" w:eastAsia="zh-CN"/>
        </w:rPr>
        <w:t xml:space="preserve">For Case #2, </w:t>
      </w:r>
      <w:r w:rsidR="00856AAB">
        <w:rPr>
          <w:rFonts w:eastAsiaTheme="minorEastAsia" w:hint="eastAsia"/>
          <w:lang w:val="en-GB" w:eastAsia="zh-CN"/>
        </w:rPr>
        <w:t>in the</w:t>
      </w:r>
      <w:r w:rsidR="00856AAB" w:rsidRPr="00856AAB">
        <w:rPr>
          <w:rFonts w:eastAsiaTheme="minorEastAsia"/>
          <w:lang w:val="en-GB" w:eastAsia="zh-CN"/>
        </w:rPr>
        <w:t xml:space="preserve"> last RAN2 meeting</w:t>
      </w:r>
      <w:r w:rsidR="00856AAB">
        <w:rPr>
          <w:rFonts w:eastAsiaTheme="minorEastAsia" w:hint="eastAsia"/>
          <w:lang w:val="en-GB" w:eastAsia="zh-CN"/>
        </w:rPr>
        <w:t>, RAN2</w:t>
      </w:r>
      <w:r w:rsidR="00856AAB" w:rsidRPr="00856AAB">
        <w:rPr>
          <w:rFonts w:eastAsiaTheme="minorEastAsia"/>
          <w:lang w:val="en-GB" w:eastAsia="zh-CN"/>
        </w:rPr>
        <w:t xml:space="preserve"> reached the conclusion of "</w:t>
      </w:r>
      <w:r w:rsidR="00856AAB">
        <w:rPr>
          <w:rFonts w:eastAsiaTheme="minorEastAsia" w:hint="eastAsia"/>
          <w:lang w:val="en-GB" w:eastAsia="zh-CN"/>
        </w:rPr>
        <w:t>R</w:t>
      </w:r>
      <w:r w:rsidR="00856AAB" w:rsidRPr="00856AAB">
        <w:rPr>
          <w:rFonts w:eastAsiaTheme="minorEastAsia"/>
          <w:lang w:val="en-GB" w:eastAsia="zh-CN"/>
        </w:rPr>
        <w:t>AN2 leave it to RAN4 to conclude whether always-on SSB and/or OD-SSB are measured when both are transmitted in OD-SSB case 2</w:t>
      </w:r>
      <w:r w:rsidR="00856AAB">
        <w:rPr>
          <w:rFonts w:eastAsiaTheme="minorEastAsia"/>
          <w:lang w:eastAsia="zh-CN"/>
        </w:rPr>
        <w:t>”</w:t>
      </w:r>
      <w:r w:rsidR="00856AAB" w:rsidRPr="00856AAB">
        <w:rPr>
          <w:rFonts w:eastAsiaTheme="minorEastAsia"/>
          <w:lang w:val="en-GB" w:eastAsia="zh-CN"/>
        </w:rPr>
        <w:t>.</w:t>
      </w:r>
      <w:r w:rsidR="00856AAB">
        <w:rPr>
          <w:rFonts w:eastAsiaTheme="minorEastAsia" w:hint="eastAsia"/>
          <w:lang w:val="en-GB" w:eastAsia="zh-CN"/>
        </w:rPr>
        <w:t xml:space="preserve"> </w:t>
      </w:r>
      <w:r w:rsidR="00856AAB">
        <w:rPr>
          <w:rFonts w:eastAsiaTheme="minorEastAsia"/>
          <w:lang w:val="en-GB" w:eastAsia="zh-CN"/>
        </w:rPr>
        <w:t>A</w:t>
      </w:r>
      <w:r w:rsidR="00856AAB">
        <w:rPr>
          <w:rFonts w:eastAsiaTheme="minorEastAsia" w:hint="eastAsia"/>
          <w:lang w:val="en-GB" w:eastAsia="zh-CN"/>
        </w:rPr>
        <w:t xml:space="preserve">nd </w:t>
      </w:r>
      <w:r>
        <w:rPr>
          <w:rFonts w:eastAsiaTheme="minorEastAsia" w:hint="eastAsia"/>
          <w:lang w:val="en-GB" w:eastAsia="zh-CN"/>
        </w:rPr>
        <w:t>a</w:t>
      </w:r>
      <w:r w:rsidRPr="00D81ED1">
        <w:rPr>
          <w:rFonts w:eastAsiaTheme="minorEastAsia"/>
          <w:lang w:val="en-GB" w:eastAsia="zh-CN"/>
        </w:rPr>
        <w:t xml:space="preserve">t </w:t>
      </w:r>
      <w:r w:rsidR="00D81ED1" w:rsidRPr="00D81ED1">
        <w:rPr>
          <w:rFonts w:eastAsiaTheme="minorEastAsia"/>
          <w:lang w:val="en-GB" w:eastAsia="zh-CN"/>
        </w:rPr>
        <w:t>RAN</w:t>
      </w:r>
      <w:r w:rsidR="00D81ED1">
        <w:rPr>
          <w:rFonts w:eastAsiaTheme="minorEastAsia" w:hint="eastAsia"/>
          <w:lang w:val="en-GB" w:eastAsia="zh-CN"/>
        </w:rPr>
        <w:t>1</w:t>
      </w:r>
      <w:r w:rsidR="00D81ED1" w:rsidRPr="00D81ED1">
        <w:rPr>
          <w:rFonts w:eastAsiaTheme="minorEastAsia"/>
          <w:lang w:val="en-GB" w:eastAsia="zh-CN"/>
        </w:rPr>
        <w:t>#12</w:t>
      </w:r>
      <w:r w:rsidR="00D81ED1">
        <w:rPr>
          <w:rFonts w:eastAsiaTheme="minorEastAsia" w:hint="eastAsia"/>
          <w:lang w:val="en-GB" w:eastAsia="zh-CN"/>
        </w:rPr>
        <w:t>0</w:t>
      </w:r>
      <w:r w:rsidR="00D81ED1" w:rsidRPr="00D81ED1">
        <w:rPr>
          <w:rFonts w:eastAsiaTheme="minorEastAsia"/>
          <w:lang w:val="en-GB" w:eastAsia="zh-CN"/>
        </w:rPr>
        <w:t xml:space="preserve"> meeting, the</w:t>
      </w:r>
      <w:r w:rsidR="00D81ED1" w:rsidRPr="00522C86">
        <w:rPr>
          <w:rFonts w:cs="Arial"/>
          <w:lang w:eastAsia="ko-KR"/>
        </w:rPr>
        <w:t xml:space="preserve"> relation of frequency location</w:t>
      </w:r>
      <w:r w:rsidR="00856AAB">
        <w:rPr>
          <w:rFonts w:eastAsiaTheme="minorEastAsia" w:cs="Arial" w:hint="eastAsia"/>
          <w:lang w:eastAsia="zh-CN"/>
        </w:rPr>
        <w:t xml:space="preserve"> </w:t>
      </w:r>
      <w:r w:rsidR="00D81ED1" w:rsidRPr="00522C86">
        <w:rPr>
          <w:rFonts w:cs="Arial"/>
          <w:lang w:eastAsia="ko-KR"/>
        </w:rPr>
        <w:t xml:space="preserve">between the always-on SSB and </w:t>
      </w:r>
      <w:r w:rsidR="00D81ED1" w:rsidRPr="00522C86">
        <w:rPr>
          <w:rFonts w:cs="Arial" w:hint="eastAsia"/>
          <w:lang w:eastAsia="ko-KR"/>
        </w:rPr>
        <w:t xml:space="preserve">on-demand </w:t>
      </w:r>
      <w:r w:rsidR="00D81ED1" w:rsidRPr="00522C86">
        <w:rPr>
          <w:rFonts w:cs="Arial"/>
          <w:lang w:eastAsia="ko-KR"/>
        </w:rPr>
        <w:t>SSB</w:t>
      </w:r>
      <w:r w:rsidR="00884924">
        <w:rPr>
          <w:rFonts w:eastAsiaTheme="minorEastAsia" w:cs="Arial" w:hint="eastAsia"/>
          <w:lang w:eastAsia="zh-CN"/>
        </w:rPr>
        <w:t xml:space="preserve"> </w:t>
      </w:r>
      <w:r w:rsidR="00D81ED1" w:rsidRPr="00D81ED1">
        <w:rPr>
          <w:rFonts w:eastAsiaTheme="minorEastAsia"/>
          <w:lang w:val="en-GB" w:eastAsia="zh-CN"/>
        </w:rPr>
        <w:t>were discussed with the following agreements.</w:t>
      </w:r>
    </w:p>
    <w:tbl>
      <w:tblPr>
        <w:tblStyle w:val="a9"/>
        <w:tblW w:w="0" w:type="auto"/>
        <w:tblLook w:val="04A0" w:firstRow="1" w:lastRow="0" w:firstColumn="1" w:lastColumn="0" w:noHBand="0" w:noVBand="1"/>
      </w:tblPr>
      <w:tblGrid>
        <w:gridCol w:w="9286"/>
      </w:tblGrid>
      <w:tr w:rsidR="0020506B" w14:paraId="5A9C1802" w14:textId="0B39386A" w:rsidTr="0090727D">
        <w:tc>
          <w:tcPr>
            <w:tcW w:w="9286" w:type="dxa"/>
          </w:tcPr>
          <w:p w14:paraId="6DC7A074" w14:textId="03514757" w:rsidR="0020506B" w:rsidRPr="00595717" w:rsidRDefault="0020506B" w:rsidP="0090727D">
            <w:pPr>
              <w:rPr>
                <w:lang w:eastAsia="x-none"/>
              </w:rPr>
            </w:pPr>
            <w:r w:rsidRPr="00595717">
              <w:rPr>
                <w:highlight w:val="green"/>
                <w:lang w:eastAsia="x-none"/>
              </w:rPr>
              <w:t>Agreement</w:t>
            </w:r>
          </w:p>
          <w:p w14:paraId="1E63850B" w14:textId="12E69CCB" w:rsidR="0020506B" w:rsidRPr="00522C86" w:rsidRDefault="0020506B" w:rsidP="0090727D">
            <w:pPr>
              <w:contextualSpacing/>
              <w:jc w:val="both"/>
              <w:rPr>
                <w:szCs w:val="20"/>
                <w:lang w:eastAsia="ko-KR"/>
              </w:rPr>
            </w:pPr>
            <w:r w:rsidRPr="00522C86">
              <w:rPr>
                <w:rFonts w:cs="Arial" w:hint="eastAsia"/>
                <w:lang w:eastAsia="ko-KR"/>
              </w:rPr>
              <w:t xml:space="preserve">Regarding </w:t>
            </w:r>
            <w:r w:rsidRPr="00522C86">
              <w:rPr>
                <w:rFonts w:cs="Arial"/>
                <w:lang w:eastAsia="ko-KR"/>
              </w:rPr>
              <w:t>the relation in terms of frequency location</w:t>
            </w:r>
            <w:r w:rsidRPr="00522C86">
              <w:rPr>
                <w:rFonts w:cs="Arial" w:hint="eastAsia"/>
                <w:lang w:eastAsia="ko-KR"/>
              </w:rPr>
              <w:t xml:space="preserve"> (i.e., center frequency)</w:t>
            </w:r>
            <w:r w:rsidRPr="00522C86">
              <w:rPr>
                <w:rFonts w:cs="Arial"/>
                <w:lang w:eastAsia="ko-KR"/>
              </w:rPr>
              <w:t xml:space="preserve"> between the always-on SSB and </w:t>
            </w:r>
            <w:r w:rsidRPr="00522C86">
              <w:rPr>
                <w:rFonts w:cs="Arial" w:hint="eastAsia"/>
                <w:lang w:eastAsia="ko-KR"/>
              </w:rPr>
              <w:t xml:space="preserve">on-demand </w:t>
            </w:r>
            <w:r w:rsidRPr="00522C86">
              <w:rPr>
                <w:rFonts w:cs="Arial"/>
                <w:lang w:eastAsia="ko-KR"/>
              </w:rPr>
              <w:t>SSB</w:t>
            </w:r>
            <w:r w:rsidRPr="00522C86">
              <w:rPr>
                <w:rFonts w:cs="Arial" w:hint="eastAsia"/>
                <w:lang w:eastAsia="ko-KR"/>
              </w:rPr>
              <w:t>,</w:t>
            </w:r>
          </w:p>
          <w:p w14:paraId="6AF3B70F" w14:textId="167F3A6C" w:rsidR="0020506B" w:rsidRPr="00D81ED1" w:rsidRDefault="0020506B" w:rsidP="0090727D">
            <w:pPr>
              <w:numPr>
                <w:ilvl w:val="0"/>
                <w:numId w:val="14"/>
              </w:numPr>
              <w:contextualSpacing/>
              <w:jc w:val="both"/>
              <w:rPr>
                <w:szCs w:val="20"/>
                <w:lang w:eastAsia="ko-KR"/>
              </w:rPr>
            </w:pPr>
            <w:r w:rsidRPr="00D81ED1">
              <w:rPr>
                <w:rFonts w:eastAsiaTheme="minorEastAsia" w:hint="eastAsia"/>
                <w:szCs w:val="20"/>
                <w:lang w:eastAsia="ko-KR"/>
              </w:rPr>
              <w:t xml:space="preserve">Alt 1: </w:t>
            </w:r>
            <w:r w:rsidRPr="00D81ED1">
              <w:rPr>
                <w:rFonts w:cs="Arial" w:hint="eastAsia"/>
                <w:lang w:eastAsia="ko-KR"/>
              </w:rPr>
              <w:t xml:space="preserve">If </w:t>
            </w:r>
            <w:r w:rsidRPr="00D81ED1">
              <w:rPr>
                <w:rFonts w:cs="Arial"/>
                <w:lang w:eastAsia="ko-KR"/>
              </w:rPr>
              <w:t>always</w:t>
            </w:r>
            <w:r w:rsidRPr="00D81ED1">
              <w:rPr>
                <w:rFonts w:cs="Arial" w:hint="eastAsia"/>
                <w:lang w:eastAsia="ko-KR"/>
              </w:rPr>
              <w:t>-on SSB is CD-SSB on a synchronization raster, t</w:t>
            </w:r>
            <w:r w:rsidRPr="00D81ED1">
              <w:rPr>
                <w:rFonts w:cs="Arial"/>
                <w:lang w:eastAsia="zh-CN"/>
              </w:rPr>
              <w:t xml:space="preserve">he frequency location of on-demand SSB </w:t>
            </w:r>
            <w:r w:rsidRPr="00D81ED1">
              <w:rPr>
                <w:rFonts w:cs="Arial" w:hint="eastAsia"/>
                <w:lang w:eastAsia="ko-KR"/>
              </w:rPr>
              <w:t>is different</w:t>
            </w:r>
            <w:r w:rsidRPr="00D81ED1">
              <w:rPr>
                <w:rFonts w:cs="Arial"/>
                <w:lang w:eastAsia="zh-CN"/>
              </w:rPr>
              <w:t xml:space="preserve"> from the frequency location of always-on SSB</w:t>
            </w:r>
            <w:r w:rsidRPr="00D81ED1">
              <w:rPr>
                <w:rFonts w:cs="Arial" w:hint="eastAsia"/>
                <w:lang w:eastAsia="ko-KR"/>
              </w:rPr>
              <w:t>.</w:t>
            </w:r>
          </w:p>
          <w:p w14:paraId="22C29FE7" w14:textId="4FB14589" w:rsidR="0020506B" w:rsidRPr="00D81ED1" w:rsidRDefault="0020506B" w:rsidP="0090727D">
            <w:pPr>
              <w:numPr>
                <w:ilvl w:val="1"/>
                <w:numId w:val="14"/>
              </w:numPr>
              <w:contextualSpacing/>
              <w:jc w:val="both"/>
              <w:rPr>
                <w:rFonts w:eastAsia="Malgun Gothic"/>
                <w:szCs w:val="20"/>
                <w:lang w:eastAsia="zh-CN"/>
              </w:rPr>
            </w:pPr>
            <w:r w:rsidRPr="00D81ED1">
              <w:rPr>
                <w:rFonts w:cs="Arial"/>
                <w:lang w:eastAsia="zh-CN"/>
              </w:rPr>
              <w:t>On-demand SSB is not on sync raster</w:t>
            </w:r>
          </w:p>
          <w:p w14:paraId="1F7D3883" w14:textId="5976E913" w:rsidR="0020506B" w:rsidRPr="00D81ED1" w:rsidRDefault="0020506B" w:rsidP="0090727D">
            <w:pPr>
              <w:numPr>
                <w:ilvl w:val="1"/>
                <w:numId w:val="14"/>
              </w:numPr>
              <w:contextualSpacing/>
              <w:jc w:val="both"/>
              <w:rPr>
                <w:rFonts w:eastAsia="Malgun Gothic"/>
                <w:szCs w:val="20"/>
                <w:lang w:eastAsia="zh-CN"/>
              </w:rPr>
            </w:pPr>
            <w:r w:rsidRPr="00D81ED1">
              <w:rPr>
                <w:rFonts w:cs="Arial"/>
                <w:lang w:eastAsia="zh-CN"/>
              </w:rPr>
              <w:t>AO-SSB and OD-SSB are located in the same BWP</w:t>
            </w:r>
          </w:p>
          <w:p w14:paraId="21EDBA08" w14:textId="239106DC" w:rsidR="0020506B" w:rsidRPr="00D81ED1" w:rsidRDefault="0020506B" w:rsidP="0090727D">
            <w:pPr>
              <w:numPr>
                <w:ilvl w:val="1"/>
                <w:numId w:val="14"/>
              </w:numPr>
              <w:contextualSpacing/>
              <w:jc w:val="both"/>
              <w:rPr>
                <w:rFonts w:eastAsia="Malgun Gothic"/>
                <w:szCs w:val="20"/>
                <w:lang w:eastAsia="zh-CN"/>
              </w:rPr>
            </w:pPr>
            <w:r w:rsidRPr="00D81ED1">
              <w:rPr>
                <w:rFonts w:cs="Arial" w:hint="eastAsia"/>
                <w:lang w:eastAsia="ko-KR"/>
              </w:rPr>
              <w:t>FFS: Additional conditions</w:t>
            </w:r>
          </w:p>
          <w:p w14:paraId="3806807A" w14:textId="3FDE907D" w:rsidR="0020506B" w:rsidRPr="00D81ED1" w:rsidRDefault="0020506B" w:rsidP="0090727D">
            <w:pPr>
              <w:numPr>
                <w:ilvl w:val="1"/>
                <w:numId w:val="14"/>
              </w:numPr>
              <w:contextualSpacing/>
              <w:jc w:val="both"/>
              <w:rPr>
                <w:szCs w:val="20"/>
                <w:lang w:eastAsia="ko-KR"/>
              </w:rPr>
            </w:pPr>
            <w:r w:rsidRPr="00D81ED1">
              <w:rPr>
                <w:rFonts w:cs="Arial"/>
                <w:lang w:eastAsia="ko-KR"/>
              </w:rPr>
              <w:t>Subject to separate UE capability</w:t>
            </w:r>
          </w:p>
          <w:p w14:paraId="6C7B8B4E" w14:textId="08A05DC0" w:rsidR="00D81ED1" w:rsidRPr="00D81ED1" w:rsidRDefault="0020506B" w:rsidP="00D81ED1">
            <w:pPr>
              <w:numPr>
                <w:ilvl w:val="1"/>
                <w:numId w:val="14"/>
              </w:numPr>
              <w:contextualSpacing/>
              <w:jc w:val="both"/>
              <w:rPr>
                <w:szCs w:val="20"/>
                <w:lang w:eastAsia="ko-KR"/>
              </w:rPr>
            </w:pPr>
            <w:r w:rsidRPr="00D81ED1">
              <w:rPr>
                <w:rFonts w:cs="Arial"/>
                <w:lang w:eastAsia="ko-KR"/>
              </w:rPr>
              <w:t>Note: UE is not required to measure both AO-SSB and OD-SSB</w:t>
            </w:r>
          </w:p>
        </w:tc>
      </w:tr>
    </w:tbl>
    <w:p w14:paraId="47D746E3" w14:textId="3B614335" w:rsidR="00574508" w:rsidRDefault="00884924" w:rsidP="00D81ED1">
      <w:pPr>
        <w:pStyle w:val="a2"/>
        <w:spacing w:before="120"/>
        <w:rPr>
          <w:rFonts w:eastAsiaTheme="minorEastAsia"/>
          <w:lang w:val="en-GB" w:eastAsia="zh-CN"/>
        </w:rPr>
      </w:pPr>
      <w:r w:rsidRPr="00884924">
        <w:rPr>
          <w:rFonts w:eastAsiaTheme="minorEastAsia"/>
          <w:lang w:val="en-GB" w:eastAsia="zh-CN"/>
        </w:rPr>
        <w:t>Based on RAN1 agreements, when AO-SSB is CD-SSB on a synchronization raste</w:t>
      </w:r>
      <w:r w:rsidR="00EF641F">
        <w:rPr>
          <w:rFonts w:eastAsiaTheme="minorEastAsia" w:hint="eastAsia"/>
          <w:lang w:val="en-GB" w:eastAsia="zh-CN"/>
        </w:rPr>
        <w:t>r</w:t>
      </w:r>
      <w:r w:rsidRPr="00884924">
        <w:rPr>
          <w:rFonts w:eastAsiaTheme="minorEastAsia" w:hint="eastAsia"/>
          <w:lang w:val="en-GB" w:eastAsia="zh-CN"/>
        </w:rPr>
        <w:t>, t</w:t>
      </w:r>
      <w:r w:rsidRPr="00884924">
        <w:rPr>
          <w:rFonts w:eastAsiaTheme="minorEastAsia"/>
          <w:lang w:val="en-GB" w:eastAsia="zh-CN"/>
        </w:rPr>
        <w:t xml:space="preserve">he frequency location of on-demand SSB </w:t>
      </w:r>
      <w:r w:rsidRPr="00884924">
        <w:rPr>
          <w:rFonts w:eastAsiaTheme="minorEastAsia" w:hint="eastAsia"/>
          <w:lang w:val="en-GB" w:eastAsia="zh-CN"/>
        </w:rPr>
        <w:t>is different</w:t>
      </w:r>
      <w:r w:rsidRPr="00884924">
        <w:rPr>
          <w:rFonts w:eastAsiaTheme="minorEastAsia"/>
          <w:lang w:val="en-GB" w:eastAsia="zh-CN"/>
        </w:rPr>
        <w:t xml:space="preserve"> from the frequency location of always-on SSB</w:t>
      </w:r>
      <w:r w:rsidRPr="00884924">
        <w:rPr>
          <w:rFonts w:eastAsiaTheme="minorEastAsia" w:hint="eastAsia"/>
          <w:lang w:val="en-GB" w:eastAsia="zh-CN"/>
        </w:rPr>
        <w:t>.</w:t>
      </w:r>
      <w:r w:rsidRPr="00884924">
        <w:rPr>
          <w:rFonts w:eastAsiaTheme="minorEastAsia"/>
          <w:lang w:val="en-GB" w:eastAsia="zh-CN"/>
        </w:rPr>
        <w:t xml:space="preserve"> </w:t>
      </w:r>
      <w:r>
        <w:rPr>
          <w:rFonts w:eastAsiaTheme="minorEastAsia" w:hint="eastAsia"/>
          <w:lang w:val="en-GB" w:eastAsia="zh-CN"/>
        </w:rPr>
        <w:t>In the existing</w:t>
      </w:r>
      <w:r w:rsidRPr="00884924">
        <w:rPr>
          <w:rFonts w:eastAsiaTheme="minorEastAsia"/>
          <w:lang w:val="en-GB" w:eastAsia="zh-CN"/>
        </w:rPr>
        <w:t xml:space="preserve"> specification,</w:t>
      </w:r>
      <w:r w:rsidR="00574508" w:rsidRPr="00574508">
        <w:rPr>
          <w:rFonts w:eastAsiaTheme="minorEastAsia"/>
          <w:lang w:val="en-GB" w:eastAsia="zh-CN"/>
        </w:rPr>
        <w:t xml:space="preserve"> a cell is associated with a single </w:t>
      </w:r>
      <w:r w:rsidR="00574508" w:rsidRPr="0038652A">
        <w:rPr>
          <w:rFonts w:eastAsiaTheme="minorEastAsia"/>
          <w:i/>
          <w:lang w:val="en-GB" w:eastAsia="zh-CN"/>
        </w:rPr>
        <w:t>servingCellMO</w:t>
      </w:r>
      <w:r w:rsidRPr="00884924">
        <w:rPr>
          <w:rFonts w:eastAsiaTheme="minorEastAsia"/>
          <w:lang w:val="en-GB" w:eastAsia="zh-CN"/>
        </w:rPr>
        <w:t xml:space="preserve">. </w:t>
      </w:r>
      <w:r w:rsidR="00574508" w:rsidRPr="00574508">
        <w:rPr>
          <w:rFonts w:eastAsiaTheme="minorEastAsia"/>
          <w:lang w:val="en-GB" w:eastAsia="zh-CN"/>
        </w:rPr>
        <w:t>In order to support the configuration of OD-SSB and AO-SSB in different frequency</w:t>
      </w:r>
      <w:r w:rsidR="00574508">
        <w:rPr>
          <w:rFonts w:eastAsiaTheme="minorEastAsia" w:hint="eastAsia"/>
          <w:lang w:val="en-GB" w:eastAsia="zh-CN"/>
        </w:rPr>
        <w:t xml:space="preserve">, </w:t>
      </w:r>
      <w:r w:rsidRPr="00884924">
        <w:rPr>
          <w:rFonts w:eastAsiaTheme="minorEastAsia"/>
          <w:lang w:val="en-GB" w:eastAsia="zh-CN"/>
        </w:rPr>
        <w:t>a</w:t>
      </w:r>
      <w:r w:rsidR="00EF641F">
        <w:rPr>
          <w:rFonts w:eastAsiaTheme="minorEastAsia" w:hint="eastAsia"/>
          <w:lang w:val="en-GB" w:eastAsia="zh-CN"/>
        </w:rPr>
        <w:t>n</w:t>
      </w:r>
      <w:r w:rsidRPr="00884924">
        <w:rPr>
          <w:rFonts w:eastAsiaTheme="minorEastAsia"/>
          <w:lang w:val="en-GB" w:eastAsia="zh-CN"/>
        </w:rPr>
        <w:t xml:space="preserve"> </w:t>
      </w:r>
      <w:r w:rsidR="00EF641F">
        <w:rPr>
          <w:rFonts w:eastAsiaTheme="minorEastAsia" w:hint="eastAsia"/>
          <w:lang w:val="en-GB" w:eastAsia="zh-CN"/>
        </w:rPr>
        <w:t xml:space="preserve">additional </w:t>
      </w:r>
      <w:r w:rsidRPr="00884924">
        <w:rPr>
          <w:rFonts w:eastAsiaTheme="minorEastAsia"/>
          <w:lang w:val="en-GB" w:eastAsia="zh-CN"/>
        </w:rPr>
        <w:t xml:space="preserve">new </w:t>
      </w:r>
      <w:r w:rsidR="00574508" w:rsidRPr="0038652A">
        <w:rPr>
          <w:rFonts w:eastAsiaTheme="minorEastAsia"/>
          <w:i/>
          <w:lang w:val="en-GB" w:eastAsia="zh-CN"/>
        </w:rPr>
        <w:t>servingCellMO</w:t>
      </w:r>
      <w:r w:rsidR="00574508" w:rsidRPr="00884924">
        <w:rPr>
          <w:rFonts w:eastAsiaTheme="minorEastAsia"/>
          <w:lang w:val="en-GB" w:eastAsia="zh-CN"/>
        </w:rPr>
        <w:t xml:space="preserve"> </w:t>
      </w:r>
      <w:r w:rsidR="00574508">
        <w:rPr>
          <w:rFonts w:eastAsiaTheme="minorEastAsia" w:hint="eastAsia"/>
          <w:lang w:val="en-GB" w:eastAsia="zh-CN"/>
        </w:rPr>
        <w:t xml:space="preserve">for OD-SSB should </w:t>
      </w:r>
      <w:r w:rsidRPr="00884924">
        <w:rPr>
          <w:rFonts w:eastAsiaTheme="minorEastAsia"/>
          <w:lang w:val="en-GB" w:eastAsia="zh-CN"/>
        </w:rPr>
        <w:t>be introduced.</w:t>
      </w:r>
    </w:p>
    <w:p w14:paraId="1D232C71" w14:textId="1D7D7C04" w:rsidR="00531D49" w:rsidRDefault="00AD56A0" w:rsidP="00531D49">
      <w:pPr>
        <w:pStyle w:val="a2"/>
        <w:spacing w:before="120"/>
        <w:rPr>
          <w:rFonts w:eastAsiaTheme="minorEastAsia" w:hint="eastAsia"/>
          <w:b/>
          <w:bCs/>
          <w:lang w:eastAsia="zh-CN"/>
        </w:rPr>
      </w:pPr>
      <w:r w:rsidRPr="00884924">
        <w:rPr>
          <w:rFonts w:eastAsiaTheme="minorEastAsia"/>
          <w:b/>
          <w:bCs/>
          <w:lang w:eastAsia="zh-CN"/>
        </w:rPr>
        <w:t>Proposal</w:t>
      </w:r>
      <w:r>
        <w:rPr>
          <w:rFonts w:eastAsiaTheme="minorEastAsia" w:hint="eastAsia"/>
          <w:b/>
          <w:bCs/>
          <w:lang w:eastAsia="zh-CN"/>
        </w:rPr>
        <w:t xml:space="preserve"> 3</w:t>
      </w:r>
      <w:r w:rsidR="00D81ED1" w:rsidRPr="00884924">
        <w:rPr>
          <w:rFonts w:eastAsiaTheme="minorEastAsia" w:hint="eastAsia"/>
          <w:b/>
          <w:bCs/>
          <w:lang w:eastAsia="zh-CN"/>
        </w:rPr>
        <w:t>：</w:t>
      </w:r>
      <w:r w:rsidR="004D26B8">
        <w:rPr>
          <w:rFonts w:eastAsiaTheme="minorEastAsia" w:hint="eastAsia"/>
          <w:b/>
          <w:bCs/>
          <w:lang w:eastAsia="zh-CN"/>
        </w:rPr>
        <w:t>A</w:t>
      </w:r>
      <w:r w:rsidR="004D26B8" w:rsidRPr="00884924">
        <w:rPr>
          <w:rFonts w:eastAsiaTheme="minorEastAsia"/>
          <w:b/>
          <w:bCs/>
          <w:lang w:eastAsia="zh-CN"/>
        </w:rPr>
        <w:t xml:space="preserve"> new </w:t>
      </w:r>
      <w:r w:rsidR="004D26B8" w:rsidRPr="004D26B8">
        <w:rPr>
          <w:rFonts w:eastAsiaTheme="minorEastAsia"/>
          <w:b/>
          <w:bCs/>
          <w:lang w:eastAsia="zh-CN"/>
        </w:rPr>
        <w:t>servingcellMO</w:t>
      </w:r>
      <w:r w:rsidR="004D26B8" w:rsidRPr="00884924">
        <w:rPr>
          <w:rFonts w:eastAsiaTheme="minorEastAsia"/>
          <w:b/>
          <w:bCs/>
          <w:lang w:eastAsia="zh-CN"/>
        </w:rPr>
        <w:t xml:space="preserve"> is introduced</w:t>
      </w:r>
      <w:r w:rsidR="004D26B8">
        <w:rPr>
          <w:rFonts w:eastAsiaTheme="minorEastAsia" w:hint="eastAsia"/>
          <w:b/>
          <w:bCs/>
          <w:lang w:eastAsia="zh-CN"/>
        </w:rPr>
        <w:t xml:space="preserve"> t</w:t>
      </w:r>
      <w:r w:rsidR="00035A27">
        <w:rPr>
          <w:rFonts w:eastAsiaTheme="minorEastAsia" w:hint="eastAsia"/>
          <w:b/>
          <w:bCs/>
          <w:lang w:eastAsia="zh-CN"/>
        </w:rPr>
        <w:t>o s</w:t>
      </w:r>
      <w:r w:rsidR="00035A27" w:rsidRPr="00035A27">
        <w:rPr>
          <w:rFonts w:eastAsiaTheme="minorEastAsia"/>
          <w:b/>
          <w:bCs/>
          <w:lang w:eastAsia="zh-CN"/>
        </w:rPr>
        <w:t xml:space="preserve">upport the </w:t>
      </w:r>
      <w:r w:rsidR="00C726E2">
        <w:rPr>
          <w:rFonts w:eastAsiaTheme="minorEastAsia" w:hint="eastAsia"/>
          <w:b/>
          <w:bCs/>
          <w:lang w:eastAsia="zh-CN"/>
        </w:rPr>
        <w:t xml:space="preserve">case that </w:t>
      </w:r>
      <w:r w:rsidR="00035A27" w:rsidRPr="00035A27">
        <w:rPr>
          <w:rFonts w:eastAsiaTheme="minorEastAsia"/>
          <w:b/>
          <w:bCs/>
          <w:lang w:eastAsia="zh-CN"/>
        </w:rPr>
        <w:t xml:space="preserve">OD-SSB and AO-SSB </w:t>
      </w:r>
      <w:r w:rsidR="00C726E2">
        <w:rPr>
          <w:rFonts w:eastAsiaTheme="minorEastAsia" w:hint="eastAsia"/>
          <w:b/>
          <w:bCs/>
          <w:lang w:eastAsia="zh-CN"/>
        </w:rPr>
        <w:t xml:space="preserve">are </w:t>
      </w:r>
      <w:r w:rsidR="004D26B8">
        <w:rPr>
          <w:rFonts w:eastAsiaTheme="minorEastAsia"/>
          <w:b/>
          <w:bCs/>
          <w:lang w:eastAsia="zh-CN"/>
        </w:rPr>
        <w:t>in different frequency</w:t>
      </w:r>
      <w:r w:rsidR="003F121A">
        <w:rPr>
          <w:rFonts w:eastAsiaTheme="minorEastAsia" w:hint="eastAsia"/>
          <w:b/>
          <w:bCs/>
          <w:lang w:eastAsia="zh-CN"/>
        </w:rPr>
        <w:t>.</w:t>
      </w:r>
    </w:p>
    <w:p w14:paraId="6B0EFC61" w14:textId="77777777" w:rsidR="004D26B8" w:rsidRPr="00531D49" w:rsidRDefault="004D26B8" w:rsidP="00531D49">
      <w:pPr>
        <w:pStyle w:val="a2"/>
        <w:spacing w:before="120"/>
        <w:rPr>
          <w:rFonts w:eastAsiaTheme="minorEastAsia"/>
          <w:b/>
          <w:bCs/>
          <w:lang w:eastAsia="zh-CN"/>
        </w:rPr>
      </w:pPr>
    </w:p>
    <w:p w14:paraId="0EF9DF9A" w14:textId="4AE1C277" w:rsidR="008A720D" w:rsidRPr="00DE4671" w:rsidRDefault="008A720D" w:rsidP="00E5599D">
      <w:pPr>
        <w:pStyle w:val="a2"/>
        <w:numPr>
          <w:ilvl w:val="0"/>
          <w:numId w:val="16"/>
        </w:numPr>
        <w:spacing w:before="120"/>
        <w:rPr>
          <w:rFonts w:ascii="Arial" w:eastAsia="宋体" w:hAnsi="Arial" w:cs="Arial"/>
          <w:b/>
          <w:lang w:eastAsia="zh-CN"/>
        </w:rPr>
      </w:pPr>
      <w:r w:rsidRPr="00DE4671">
        <w:rPr>
          <w:rFonts w:ascii="Arial" w:eastAsia="宋体" w:hAnsi="Arial" w:cs="Arial"/>
          <w:b/>
          <w:lang w:eastAsia="zh-CN"/>
        </w:rPr>
        <w:t>L3 measurement repor</w:t>
      </w:r>
      <w:r w:rsidR="00856AAB">
        <w:rPr>
          <w:rFonts w:ascii="Arial" w:eastAsia="宋体" w:hAnsi="Arial" w:cs="Arial" w:hint="eastAsia"/>
          <w:b/>
          <w:lang w:eastAsia="zh-CN"/>
        </w:rPr>
        <w:t>t triggering</w:t>
      </w:r>
    </w:p>
    <w:p w14:paraId="18A317CD" w14:textId="7E3D3C2E" w:rsidR="00B35A73" w:rsidRDefault="00223841" w:rsidP="00856AAB">
      <w:pPr>
        <w:pStyle w:val="a2"/>
        <w:numPr>
          <w:ilvl w:val="0"/>
          <w:numId w:val="17"/>
        </w:numPr>
        <w:spacing w:before="120"/>
        <w:rPr>
          <w:rFonts w:eastAsia="宋体"/>
          <w:lang w:eastAsia="zh-CN"/>
        </w:rPr>
      </w:pPr>
      <w:r w:rsidRPr="00307863">
        <w:rPr>
          <w:rFonts w:eastAsia="宋体"/>
          <w:lang w:eastAsia="zh-CN"/>
        </w:rPr>
        <w:t>Scenario #2</w:t>
      </w:r>
    </w:p>
    <w:p w14:paraId="2F012DFE" w14:textId="4A5C54C3" w:rsidR="00856AAB" w:rsidRDefault="00856AAB" w:rsidP="00856AAB">
      <w:pPr>
        <w:pStyle w:val="a2"/>
        <w:spacing w:before="120"/>
        <w:rPr>
          <w:rFonts w:eastAsia="宋体"/>
          <w:lang w:eastAsia="zh-CN"/>
        </w:rPr>
      </w:pPr>
      <w:r>
        <w:rPr>
          <w:rFonts w:eastAsia="宋体"/>
          <w:lang w:eastAsia="zh-CN"/>
        </w:rPr>
        <w:t>F</w:t>
      </w:r>
      <w:r>
        <w:rPr>
          <w:rFonts w:eastAsia="宋体" w:hint="eastAsia"/>
          <w:lang w:eastAsia="zh-CN"/>
        </w:rPr>
        <w:t xml:space="preserve">or Case #1, the legacy measurement report triggering can be configured, e.g, </w:t>
      </w:r>
      <w:r w:rsidRPr="0038652A">
        <w:rPr>
          <w:rFonts w:eastAsia="宋体"/>
          <w:i/>
          <w:lang w:eastAsia="zh-CN"/>
        </w:rPr>
        <w:t>PeriodicalReportConfig</w:t>
      </w:r>
      <w:r>
        <w:rPr>
          <w:rFonts w:eastAsia="宋体" w:hint="eastAsia"/>
          <w:lang w:eastAsia="zh-CN"/>
        </w:rPr>
        <w:t xml:space="preserve"> and </w:t>
      </w:r>
      <w:r w:rsidRPr="0038652A">
        <w:rPr>
          <w:rFonts w:eastAsia="宋体"/>
          <w:i/>
          <w:lang w:eastAsia="zh-CN"/>
        </w:rPr>
        <w:t>EventTriggerConfig</w:t>
      </w:r>
      <w:r>
        <w:rPr>
          <w:rFonts w:eastAsia="宋体" w:hint="eastAsia"/>
          <w:lang w:eastAsia="zh-CN"/>
        </w:rPr>
        <w:t xml:space="preserve">. </w:t>
      </w:r>
      <w:r w:rsidRPr="00856AAB">
        <w:rPr>
          <w:rFonts w:eastAsia="宋体"/>
          <w:lang w:eastAsia="zh-CN"/>
        </w:rPr>
        <w:t>After the OD-SSB transmission is activated, the measurement is performed</w:t>
      </w:r>
      <w:r>
        <w:rPr>
          <w:rFonts w:eastAsia="宋体" w:hint="eastAsia"/>
          <w:lang w:eastAsia="zh-CN"/>
        </w:rPr>
        <w:t xml:space="preserve"> and </w:t>
      </w:r>
      <w:r w:rsidRPr="00856AAB">
        <w:rPr>
          <w:rFonts w:eastAsia="宋体"/>
          <w:lang w:eastAsia="zh-CN"/>
        </w:rPr>
        <w:t>the measurement reporting is triggered</w:t>
      </w:r>
      <w:r>
        <w:rPr>
          <w:rFonts w:eastAsia="宋体" w:hint="eastAsia"/>
          <w:lang w:eastAsia="zh-CN"/>
        </w:rPr>
        <w:t xml:space="preserve"> i</w:t>
      </w:r>
      <w:r w:rsidRPr="00856AAB">
        <w:rPr>
          <w:rFonts w:eastAsia="宋体"/>
          <w:lang w:eastAsia="zh-CN"/>
        </w:rPr>
        <w:t>f the measureme</w:t>
      </w:r>
      <w:r>
        <w:rPr>
          <w:rFonts w:eastAsia="宋体"/>
          <w:lang w:eastAsia="zh-CN"/>
        </w:rPr>
        <w:t>nt reporting conditions are met</w:t>
      </w:r>
      <w:r>
        <w:rPr>
          <w:rFonts w:eastAsia="宋体" w:hint="eastAsia"/>
          <w:lang w:eastAsia="zh-CN"/>
        </w:rPr>
        <w:t xml:space="preserve">. </w:t>
      </w:r>
    </w:p>
    <w:p w14:paraId="66A7E956" w14:textId="0A025BF8" w:rsidR="007D45FE" w:rsidRDefault="00E13018" w:rsidP="00DE4671">
      <w:pPr>
        <w:pStyle w:val="a2"/>
        <w:spacing w:before="120"/>
        <w:rPr>
          <w:rFonts w:eastAsia="宋体"/>
          <w:lang w:eastAsia="zh-CN"/>
        </w:rPr>
      </w:pPr>
      <w:r w:rsidRPr="00E13018">
        <w:rPr>
          <w:rFonts w:eastAsiaTheme="minorEastAsia"/>
          <w:b/>
          <w:bCs/>
          <w:lang w:eastAsia="zh-CN"/>
        </w:rPr>
        <w:t xml:space="preserve">Observation </w:t>
      </w:r>
      <w:r w:rsidR="009B2E92">
        <w:rPr>
          <w:rFonts w:eastAsiaTheme="minorEastAsia" w:hint="eastAsia"/>
          <w:b/>
          <w:bCs/>
          <w:lang w:eastAsia="zh-CN"/>
        </w:rPr>
        <w:t>3</w:t>
      </w:r>
      <w:r w:rsidRPr="00E13018">
        <w:rPr>
          <w:rFonts w:eastAsiaTheme="minorEastAsia"/>
          <w:b/>
          <w:bCs/>
          <w:lang w:eastAsia="zh-CN"/>
        </w:rPr>
        <w:t>: For Scenario #2 with Case #1, there is no spec impact on measurement reporting.</w:t>
      </w:r>
    </w:p>
    <w:p w14:paraId="378BF3AD" w14:textId="30B264E6" w:rsidR="00ED4710" w:rsidRPr="00307863" w:rsidRDefault="00ED4710" w:rsidP="00DE4671">
      <w:pPr>
        <w:pStyle w:val="a2"/>
        <w:spacing w:before="120"/>
        <w:rPr>
          <w:rFonts w:eastAsiaTheme="minorEastAsia"/>
          <w:b/>
          <w:lang w:eastAsia="zh-CN"/>
        </w:rPr>
      </w:pPr>
      <w:r w:rsidRPr="00307863">
        <w:rPr>
          <w:rFonts w:eastAsia="宋体"/>
          <w:lang w:eastAsia="zh-CN"/>
        </w:rPr>
        <w:t>According to RAN4</w:t>
      </w:r>
      <w:r w:rsidR="00386368" w:rsidRPr="00307863">
        <w:rPr>
          <w:rFonts w:eastAsia="宋体"/>
          <w:lang w:eastAsia="zh-CN"/>
        </w:rPr>
        <w:t xml:space="preserve"> </w:t>
      </w:r>
      <w:r w:rsidRPr="00307863">
        <w:rPr>
          <w:rFonts w:eastAsia="宋体"/>
          <w:lang w:eastAsia="zh-CN"/>
        </w:rPr>
        <w:fldChar w:fldCharType="begin"/>
      </w:r>
      <w:r w:rsidRPr="00307863">
        <w:rPr>
          <w:rFonts w:eastAsia="宋体"/>
          <w:lang w:eastAsia="zh-CN"/>
        </w:rPr>
        <w:instrText xml:space="preserve"> REF _Ref181262562 \r \h </w:instrText>
      </w:r>
      <w:r w:rsidR="00DE4671" w:rsidRPr="00307863">
        <w:rPr>
          <w:rFonts w:eastAsia="宋体"/>
          <w:lang w:eastAsia="zh-CN"/>
        </w:rPr>
        <w:instrText xml:space="preserve"> \* MERGEFORMAT </w:instrText>
      </w:r>
      <w:r w:rsidRPr="00307863">
        <w:rPr>
          <w:rFonts w:eastAsia="宋体"/>
          <w:lang w:eastAsia="zh-CN"/>
        </w:rPr>
      </w:r>
      <w:r w:rsidRPr="00307863">
        <w:rPr>
          <w:rFonts w:eastAsia="宋体"/>
          <w:lang w:eastAsia="zh-CN"/>
        </w:rPr>
        <w:fldChar w:fldCharType="separate"/>
      </w:r>
      <w:r w:rsidR="00576993">
        <w:rPr>
          <w:rFonts w:eastAsia="宋体"/>
          <w:lang w:eastAsia="zh-CN"/>
        </w:rPr>
        <w:t>[2]</w:t>
      </w:r>
      <w:r w:rsidRPr="00307863">
        <w:rPr>
          <w:rFonts w:eastAsia="宋体"/>
          <w:lang w:eastAsia="zh-CN"/>
        </w:rPr>
        <w:fldChar w:fldCharType="end"/>
      </w:r>
      <w:r w:rsidRPr="00307863">
        <w:rPr>
          <w:rFonts w:eastAsia="宋体"/>
          <w:lang w:eastAsia="zh-CN"/>
        </w:rPr>
        <w:t>, if the SCell is an unknown SCell, after UE receives SCell activation command, UE has</w:t>
      </w:r>
      <w:r w:rsidR="0020506B">
        <w:rPr>
          <w:rFonts w:eastAsia="宋体" w:hint="eastAsia"/>
          <w:lang w:eastAsia="zh-CN"/>
        </w:rPr>
        <w:t xml:space="preserve"> </w:t>
      </w:r>
      <w:r w:rsidRPr="00307863">
        <w:rPr>
          <w:rFonts w:eastAsia="宋体"/>
          <w:lang w:eastAsia="zh-CN"/>
        </w:rPr>
        <w:t>to perform AGC, synchronization and L1 measurement/report based on SSB, and then gNB activate TCI state for data transmission according to UE’s report. If the SCell is a</w:t>
      </w:r>
      <w:r w:rsidR="00A559AD" w:rsidRPr="00307863">
        <w:rPr>
          <w:rFonts w:eastAsia="宋体"/>
          <w:lang w:eastAsia="zh-CN"/>
        </w:rPr>
        <w:t xml:space="preserve"> </w:t>
      </w:r>
      <w:r w:rsidRPr="00307863">
        <w:rPr>
          <w:rFonts w:eastAsia="宋体"/>
          <w:lang w:eastAsia="zh-CN"/>
        </w:rPr>
        <w:t>known SCell, gNB can directly activate the TCI state for data transmission.</w:t>
      </w:r>
      <w:r w:rsidR="0093086A" w:rsidRPr="00307863">
        <w:rPr>
          <w:rFonts w:eastAsia="宋体"/>
          <w:lang w:eastAsia="zh-CN"/>
        </w:rPr>
        <w:t xml:space="preserve"> Therefore, larger activation delay is required for the unknown SCell.</w:t>
      </w:r>
    </w:p>
    <w:p w14:paraId="0960BFCE" w14:textId="178EF8DC" w:rsidR="0019729A" w:rsidRPr="00307863" w:rsidRDefault="0019729A" w:rsidP="00DE4671">
      <w:pPr>
        <w:pStyle w:val="a2"/>
        <w:spacing w:before="120"/>
        <w:rPr>
          <w:rFonts w:eastAsiaTheme="minorEastAsia"/>
          <w:b/>
          <w:bCs/>
          <w:lang w:eastAsia="zh-CN"/>
        </w:rPr>
      </w:pPr>
      <w:r w:rsidRPr="00307863">
        <w:rPr>
          <w:rFonts w:eastAsiaTheme="minorEastAsia"/>
          <w:b/>
          <w:bCs/>
          <w:lang w:eastAsia="zh-CN"/>
        </w:rPr>
        <w:t xml:space="preserve">Observation </w:t>
      </w:r>
      <w:r w:rsidR="009B2E92">
        <w:rPr>
          <w:rFonts w:eastAsiaTheme="minorEastAsia" w:hint="eastAsia"/>
          <w:b/>
          <w:bCs/>
          <w:lang w:eastAsia="zh-CN"/>
        </w:rPr>
        <w:t>4</w:t>
      </w:r>
      <w:r w:rsidRPr="00307863">
        <w:rPr>
          <w:rFonts w:eastAsiaTheme="minorEastAsia"/>
          <w:b/>
          <w:bCs/>
          <w:lang w:eastAsia="zh-CN"/>
        </w:rPr>
        <w:t xml:space="preserve">: The latency </w:t>
      </w:r>
      <w:r w:rsidR="00DF6EFB" w:rsidRPr="00307863">
        <w:rPr>
          <w:rFonts w:eastAsiaTheme="minorEastAsia"/>
          <w:b/>
          <w:bCs/>
          <w:lang w:eastAsia="zh-CN"/>
        </w:rPr>
        <w:t>of</w:t>
      </w:r>
      <w:r w:rsidRPr="00307863">
        <w:rPr>
          <w:rFonts w:eastAsiaTheme="minorEastAsia"/>
          <w:b/>
          <w:bCs/>
          <w:lang w:eastAsia="zh-CN"/>
        </w:rPr>
        <w:t xml:space="preserve"> </w:t>
      </w:r>
      <w:r w:rsidR="00F47069" w:rsidRPr="00307863">
        <w:rPr>
          <w:rFonts w:eastAsiaTheme="minorEastAsia"/>
          <w:b/>
          <w:bCs/>
          <w:lang w:eastAsia="zh-CN"/>
        </w:rPr>
        <w:t xml:space="preserve">activating </w:t>
      </w:r>
      <w:r w:rsidR="00942BA5" w:rsidRPr="00307863">
        <w:rPr>
          <w:rFonts w:eastAsiaTheme="minorEastAsia"/>
          <w:b/>
          <w:bCs/>
          <w:lang w:eastAsia="zh-CN"/>
        </w:rPr>
        <w:t>a</w:t>
      </w:r>
      <w:r w:rsidR="00F47069" w:rsidRPr="00307863">
        <w:rPr>
          <w:rFonts w:eastAsiaTheme="minorEastAsia"/>
          <w:b/>
          <w:bCs/>
          <w:lang w:eastAsia="zh-CN"/>
        </w:rPr>
        <w:t xml:space="preserve"> </w:t>
      </w:r>
      <w:r w:rsidR="005958DD" w:rsidRPr="00307863">
        <w:rPr>
          <w:rFonts w:eastAsiaTheme="minorEastAsia"/>
          <w:b/>
          <w:bCs/>
          <w:lang w:eastAsia="zh-CN"/>
        </w:rPr>
        <w:t xml:space="preserve">SCell </w:t>
      </w:r>
      <w:r w:rsidRPr="00307863">
        <w:rPr>
          <w:rFonts w:eastAsiaTheme="minorEastAsia"/>
          <w:b/>
          <w:bCs/>
          <w:lang w:eastAsia="zh-CN"/>
        </w:rPr>
        <w:t>is different between a known cell and an unknown cell.</w:t>
      </w:r>
    </w:p>
    <w:p w14:paraId="396C6058" w14:textId="65896030" w:rsidR="009034E7" w:rsidRPr="00307863" w:rsidRDefault="00E13018" w:rsidP="00DE4671">
      <w:pPr>
        <w:pStyle w:val="a2"/>
        <w:spacing w:before="120"/>
        <w:rPr>
          <w:rFonts w:eastAsia="宋体"/>
          <w:lang w:eastAsia="zh-CN"/>
        </w:rPr>
      </w:pPr>
      <w:r w:rsidRPr="00C86230">
        <w:rPr>
          <w:rFonts w:eastAsia="宋体"/>
          <w:lang w:eastAsia="zh-CN"/>
        </w:rPr>
        <w:t xml:space="preserve">And </w:t>
      </w:r>
      <w:r>
        <w:rPr>
          <w:rFonts w:eastAsia="宋体" w:hint="eastAsia"/>
          <w:lang w:eastAsia="zh-CN"/>
        </w:rPr>
        <w:t>a</w:t>
      </w:r>
      <w:r w:rsidR="00EE640A" w:rsidRPr="00307863">
        <w:rPr>
          <w:rFonts w:eastAsia="宋体"/>
          <w:lang w:eastAsia="zh-CN"/>
        </w:rPr>
        <w:t>ccording to RAN4</w:t>
      </w:r>
      <w:r w:rsidR="00FB5080" w:rsidRPr="00307863">
        <w:rPr>
          <w:rFonts w:eastAsia="宋体"/>
          <w:lang w:eastAsia="zh-CN"/>
        </w:rPr>
        <w:t xml:space="preserve"> </w:t>
      </w:r>
      <w:r w:rsidR="00FB5080" w:rsidRPr="00307863">
        <w:rPr>
          <w:rFonts w:eastAsia="宋体"/>
          <w:lang w:eastAsia="zh-CN"/>
        </w:rPr>
        <w:fldChar w:fldCharType="begin"/>
      </w:r>
      <w:r w:rsidR="00FB5080" w:rsidRPr="00307863">
        <w:rPr>
          <w:rFonts w:eastAsia="宋体"/>
          <w:lang w:eastAsia="zh-CN"/>
        </w:rPr>
        <w:instrText xml:space="preserve"> REF _Ref181262562 \r \h </w:instrText>
      </w:r>
      <w:r w:rsidR="00DE4671" w:rsidRPr="00307863">
        <w:rPr>
          <w:rFonts w:eastAsia="宋体"/>
          <w:lang w:eastAsia="zh-CN"/>
        </w:rPr>
        <w:instrText xml:space="preserve"> \* MERGEFORMAT </w:instrText>
      </w:r>
      <w:r w:rsidR="00FB5080" w:rsidRPr="00307863">
        <w:rPr>
          <w:rFonts w:eastAsia="宋体"/>
          <w:lang w:eastAsia="zh-CN"/>
        </w:rPr>
      </w:r>
      <w:r w:rsidR="00FB5080" w:rsidRPr="00307863">
        <w:rPr>
          <w:rFonts w:eastAsia="宋体"/>
          <w:lang w:eastAsia="zh-CN"/>
        </w:rPr>
        <w:fldChar w:fldCharType="separate"/>
      </w:r>
      <w:r w:rsidR="00576993">
        <w:rPr>
          <w:rFonts w:eastAsia="宋体"/>
          <w:lang w:eastAsia="zh-CN"/>
        </w:rPr>
        <w:t>[2]</w:t>
      </w:r>
      <w:r w:rsidR="00FB5080" w:rsidRPr="00307863">
        <w:rPr>
          <w:rFonts w:eastAsia="宋体"/>
          <w:lang w:eastAsia="zh-CN"/>
        </w:rPr>
        <w:fldChar w:fldCharType="end"/>
      </w:r>
      <w:r w:rsidR="00EE640A" w:rsidRPr="00307863">
        <w:rPr>
          <w:rFonts w:eastAsia="宋体"/>
          <w:lang w:eastAsia="zh-CN"/>
        </w:rPr>
        <w:t xml:space="preserve">, </w:t>
      </w:r>
      <w:r w:rsidR="00887FA4" w:rsidRPr="00307863">
        <w:rPr>
          <w:rFonts w:eastAsia="宋体"/>
          <w:lang w:eastAsia="zh-CN"/>
        </w:rPr>
        <w:t xml:space="preserve">for known cells, </w:t>
      </w:r>
      <w:r w:rsidR="00EE640A" w:rsidRPr="00307863">
        <w:rPr>
          <w:rFonts w:eastAsia="宋体"/>
          <w:lang w:eastAsia="zh-CN"/>
        </w:rPr>
        <w:t xml:space="preserve">there is a limit to the time between the measurement </w:t>
      </w:r>
      <w:r w:rsidR="00D55128" w:rsidRPr="00307863">
        <w:rPr>
          <w:rFonts w:eastAsia="宋体"/>
          <w:lang w:eastAsia="zh-CN"/>
        </w:rPr>
        <w:t xml:space="preserve">reporting </w:t>
      </w:r>
      <w:r w:rsidR="00EE640A" w:rsidRPr="00307863">
        <w:rPr>
          <w:rFonts w:eastAsia="宋体"/>
          <w:lang w:eastAsia="zh-CN"/>
        </w:rPr>
        <w:t xml:space="preserve">and UE receiving the SCell activation command. </w:t>
      </w:r>
    </w:p>
    <w:p w14:paraId="3BE271FC" w14:textId="56F40FEC" w:rsidR="009034E7" w:rsidRPr="00DE4671" w:rsidRDefault="009034E7" w:rsidP="00DE4671">
      <w:pPr>
        <w:pStyle w:val="Doc-text2"/>
        <w:pBdr>
          <w:top w:val="single" w:sz="4" w:space="1" w:color="auto"/>
          <w:left w:val="single" w:sz="4" w:space="4" w:color="auto"/>
          <w:bottom w:val="single" w:sz="4" w:space="0" w:color="auto"/>
          <w:right w:val="single" w:sz="4" w:space="0" w:color="auto"/>
        </w:pBdr>
        <w:spacing w:beforeLines="50" w:before="120" w:afterLines="50" w:after="120"/>
        <w:ind w:left="0" w:firstLine="0"/>
        <w:jc w:val="both"/>
        <w:rPr>
          <w:rFonts w:eastAsiaTheme="minorEastAsia" w:cs="Arial"/>
          <w:b/>
          <w:lang w:val="en-US" w:eastAsia="zh-CN"/>
        </w:rPr>
      </w:pPr>
      <w:r w:rsidRPr="00DE4671">
        <w:rPr>
          <w:rFonts w:eastAsiaTheme="minorEastAsia" w:cs="Arial"/>
          <w:b/>
          <w:lang w:val="en-US" w:eastAsia="zh-CN"/>
        </w:rPr>
        <w:t>8.3.2</w:t>
      </w:r>
      <w:r w:rsidRPr="00DE4671">
        <w:rPr>
          <w:rFonts w:eastAsiaTheme="minorEastAsia" w:cs="Arial"/>
          <w:b/>
          <w:lang w:val="en-US" w:eastAsia="zh-CN"/>
        </w:rPr>
        <w:tab/>
        <w:t>SCell Activation Delay Requirement for Deactivated S</w:t>
      </w:r>
      <w:r w:rsidR="0048313C">
        <w:rPr>
          <w:rFonts w:eastAsiaTheme="minorEastAsia" w:cs="Arial" w:hint="eastAsia"/>
          <w:b/>
          <w:lang w:val="en-US" w:eastAsia="zh-CN"/>
        </w:rPr>
        <w:t>C</w:t>
      </w:r>
      <w:r w:rsidRPr="00DE4671">
        <w:rPr>
          <w:rFonts w:eastAsiaTheme="minorEastAsia" w:cs="Arial"/>
          <w:b/>
          <w:lang w:val="en-US" w:eastAsia="zh-CN"/>
        </w:rPr>
        <w:t>ell</w:t>
      </w:r>
    </w:p>
    <w:p w14:paraId="793B9F98" w14:textId="77777777" w:rsidR="009034E7" w:rsidRPr="00307863" w:rsidRDefault="009034E7" w:rsidP="00DE4671">
      <w:pPr>
        <w:pStyle w:val="Doc-text2"/>
        <w:pBdr>
          <w:top w:val="single" w:sz="4" w:space="1" w:color="auto"/>
          <w:left w:val="single" w:sz="4" w:space="4" w:color="auto"/>
          <w:bottom w:val="single" w:sz="4" w:space="0" w:color="auto"/>
          <w:right w:val="single" w:sz="4" w:space="0" w:color="auto"/>
        </w:pBdr>
        <w:ind w:left="0" w:firstLine="0"/>
        <w:jc w:val="both"/>
        <w:rPr>
          <w:rFonts w:ascii="Times New Roman" w:eastAsiaTheme="minorEastAsia" w:hAnsi="Times New Roman"/>
          <w:lang w:val="en-US" w:eastAsia="zh-CN"/>
        </w:rPr>
      </w:pPr>
      <w:r w:rsidRPr="00307863">
        <w:rPr>
          <w:rFonts w:ascii="Times New Roman" w:eastAsiaTheme="minorEastAsia" w:hAnsi="Times New Roman"/>
          <w:lang w:val="en-US" w:eastAsia="zh-CN"/>
        </w:rPr>
        <w:lastRenderedPageBreak/>
        <w:t>SCell in FR1 is known if it has been meeting the following conditions:</w:t>
      </w:r>
    </w:p>
    <w:p w14:paraId="7F667C42" w14:textId="77777777" w:rsidR="009034E7" w:rsidRPr="00307863" w:rsidRDefault="009034E7" w:rsidP="00E5599D">
      <w:pPr>
        <w:pStyle w:val="Doc-text2"/>
        <w:numPr>
          <w:ilvl w:val="0"/>
          <w:numId w:val="15"/>
        </w:numPr>
        <w:pBdr>
          <w:top w:val="single" w:sz="4" w:space="1" w:color="auto"/>
          <w:left w:val="single" w:sz="4" w:space="4" w:color="auto"/>
          <w:bottom w:val="single" w:sz="4" w:space="0" w:color="auto"/>
          <w:right w:val="single" w:sz="4" w:space="0" w:color="auto"/>
        </w:pBdr>
        <w:ind w:left="420" w:hangingChars="210"/>
        <w:jc w:val="both"/>
        <w:rPr>
          <w:rFonts w:ascii="Times New Roman" w:eastAsiaTheme="minorEastAsia" w:hAnsi="Times New Roman"/>
          <w:lang w:val="en-US" w:eastAsia="zh-CN"/>
        </w:rPr>
      </w:pPr>
      <w:r w:rsidRPr="00307863">
        <w:rPr>
          <w:rFonts w:ascii="Times New Roman" w:eastAsiaTheme="minorEastAsia" w:hAnsi="Times New Roman"/>
          <w:lang w:val="en-US" w:eastAsia="zh-CN"/>
        </w:rPr>
        <w:t xml:space="preserve">During the period equal to </w:t>
      </w:r>
      <w:r w:rsidRPr="00307863">
        <w:rPr>
          <w:rFonts w:ascii="Times New Roman" w:eastAsiaTheme="minorEastAsia" w:hAnsi="Times New Roman"/>
          <w:highlight w:val="yellow"/>
          <w:lang w:val="en-US" w:eastAsia="zh-CN"/>
        </w:rPr>
        <w:t>max(5*measCycleSCell,  5*DRX cycles)</w:t>
      </w:r>
      <w:r w:rsidRPr="00307863">
        <w:rPr>
          <w:rFonts w:ascii="Times New Roman" w:eastAsiaTheme="minorEastAsia" w:hAnsi="Times New Roman"/>
          <w:lang w:val="en-US" w:eastAsia="zh-CN"/>
        </w:rPr>
        <w:t xml:space="preserve"> for FR1 before the reception of the SCell activation command:</w:t>
      </w:r>
    </w:p>
    <w:p w14:paraId="19B9DB5A" w14:textId="77777777" w:rsidR="009034E7" w:rsidRPr="00307863" w:rsidRDefault="009034E7" w:rsidP="00DE4671">
      <w:pPr>
        <w:pStyle w:val="Doc-text2"/>
        <w:pBdr>
          <w:top w:val="single" w:sz="4" w:space="1" w:color="auto"/>
          <w:left w:val="single" w:sz="4" w:space="4" w:color="auto"/>
          <w:bottom w:val="single" w:sz="4" w:space="0" w:color="auto"/>
          <w:right w:val="single" w:sz="4" w:space="0" w:color="auto"/>
        </w:pBdr>
        <w:tabs>
          <w:tab w:val="clear" w:pos="1622"/>
        </w:tabs>
        <w:ind w:left="0" w:firstLineChars="230" w:firstLine="460"/>
        <w:jc w:val="both"/>
        <w:rPr>
          <w:rFonts w:ascii="Times New Roman" w:eastAsiaTheme="minorEastAsia" w:hAnsi="Times New Roman"/>
          <w:lang w:val="en-US" w:eastAsia="zh-CN"/>
        </w:rPr>
      </w:pPr>
      <w:r w:rsidRPr="00307863">
        <w:rPr>
          <w:rFonts w:ascii="Times New Roman" w:eastAsiaTheme="minorEastAsia" w:hAnsi="Times New Roman"/>
          <w:lang w:val="en-US" w:eastAsia="zh-CN"/>
        </w:rPr>
        <w:t>-</w:t>
      </w:r>
      <w:r w:rsidRPr="00307863">
        <w:rPr>
          <w:rFonts w:ascii="Times New Roman" w:eastAsiaTheme="minorEastAsia" w:hAnsi="Times New Roman"/>
          <w:lang w:val="en-US" w:eastAsia="zh-CN"/>
        </w:rPr>
        <w:tab/>
        <w:t>the UE has sent a valid measurement report for the SCell being activated and</w:t>
      </w:r>
    </w:p>
    <w:p w14:paraId="0A20CA6A" w14:textId="77777777" w:rsidR="009034E7" w:rsidRPr="00307863" w:rsidRDefault="009034E7" w:rsidP="00DE4671">
      <w:pPr>
        <w:pStyle w:val="Doc-text2"/>
        <w:pBdr>
          <w:top w:val="single" w:sz="4" w:space="1" w:color="auto"/>
          <w:left w:val="single" w:sz="4" w:space="4" w:color="auto"/>
          <w:bottom w:val="single" w:sz="4" w:space="0" w:color="auto"/>
          <w:right w:val="single" w:sz="4" w:space="0" w:color="auto"/>
        </w:pBdr>
        <w:tabs>
          <w:tab w:val="clear" w:pos="1622"/>
        </w:tabs>
        <w:ind w:left="0" w:firstLineChars="230" w:firstLine="460"/>
        <w:jc w:val="both"/>
        <w:rPr>
          <w:rFonts w:ascii="Times New Roman" w:eastAsiaTheme="minorEastAsia" w:hAnsi="Times New Roman"/>
          <w:lang w:val="en-US" w:eastAsia="zh-CN"/>
        </w:rPr>
      </w:pPr>
      <w:r w:rsidRPr="00307863">
        <w:rPr>
          <w:rFonts w:ascii="Times New Roman" w:eastAsiaTheme="minorEastAsia" w:hAnsi="Times New Roman"/>
          <w:lang w:val="en-US" w:eastAsia="zh-CN"/>
        </w:rPr>
        <w:t>-</w:t>
      </w:r>
      <w:r w:rsidRPr="00307863">
        <w:rPr>
          <w:rFonts w:ascii="Times New Roman" w:eastAsiaTheme="minorEastAsia" w:hAnsi="Times New Roman"/>
          <w:lang w:val="en-US" w:eastAsia="zh-CN"/>
        </w:rPr>
        <w:tab/>
        <w:t xml:space="preserve">the SSB measured remains detectable according to the cell identification conditions specified </w:t>
      </w:r>
    </w:p>
    <w:p w14:paraId="2701F942" w14:textId="77777777" w:rsidR="009034E7" w:rsidRPr="00307863" w:rsidRDefault="009034E7" w:rsidP="00DE4671">
      <w:pPr>
        <w:pStyle w:val="Doc-text2"/>
        <w:pBdr>
          <w:top w:val="single" w:sz="4" w:space="1" w:color="auto"/>
          <w:left w:val="single" w:sz="4" w:space="4" w:color="auto"/>
          <w:bottom w:val="single" w:sz="4" w:space="0" w:color="auto"/>
          <w:right w:val="single" w:sz="4" w:space="0" w:color="auto"/>
        </w:pBdr>
        <w:tabs>
          <w:tab w:val="clear" w:pos="1622"/>
        </w:tabs>
        <w:ind w:left="0" w:firstLineChars="370" w:firstLine="740"/>
        <w:jc w:val="both"/>
        <w:rPr>
          <w:rFonts w:ascii="Times New Roman" w:eastAsiaTheme="minorEastAsia" w:hAnsi="Times New Roman"/>
          <w:lang w:val="en-US" w:eastAsia="zh-CN"/>
        </w:rPr>
      </w:pPr>
      <w:r w:rsidRPr="00307863">
        <w:rPr>
          <w:rFonts w:ascii="Times New Roman" w:eastAsiaTheme="minorEastAsia" w:hAnsi="Times New Roman"/>
          <w:lang w:val="en-US" w:eastAsia="zh-CN"/>
        </w:rPr>
        <w:t>in clause 9.2 and 9.3.</w:t>
      </w:r>
    </w:p>
    <w:p w14:paraId="11C42E06" w14:textId="77777777" w:rsidR="009034E7" w:rsidRPr="00307863" w:rsidRDefault="009034E7" w:rsidP="00E5599D">
      <w:pPr>
        <w:pStyle w:val="Doc-text2"/>
        <w:numPr>
          <w:ilvl w:val="0"/>
          <w:numId w:val="15"/>
        </w:numPr>
        <w:pBdr>
          <w:top w:val="single" w:sz="4" w:space="1" w:color="auto"/>
          <w:left w:val="single" w:sz="4" w:space="4" w:color="auto"/>
          <w:bottom w:val="single" w:sz="4" w:space="0" w:color="auto"/>
          <w:right w:val="single" w:sz="4" w:space="0" w:color="auto"/>
        </w:pBdr>
        <w:ind w:left="420" w:hangingChars="210"/>
        <w:jc w:val="both"/>
        <w:rPr>
          <w:rFonts w:ascii="Times New Roman" w:eastAsiaTheme="minorEastAsia" w:hAnsi="Times New Roman"/>
          <w:lang w:val="en-US" w:eastAsia="zh-CN"/>
        </w:rPr>
      </w:pPr>
      <w:r w:rsidRPr="00307863">
        <w:rPr>
          <w:rFonts w:ascii="Times New Roman" w:eastAsiaTheme="minorEastAsia" w:hAnsi="Times New Roman"/>
          <w:lang w:val="en-US" w:eastAsia="zh-CN"/>
        </w:rPr>
        <w:t>the SSB measured during the period equal to max(5*measCycleSCell, 5*DRX cycles) also remains detectable during the SCell activation delay according to the cell identification conditions specified in clause 9.2 and 9.3.</w:t>
      </w:r>
    </w:p>
    <w:p w14:paraId="2E2655E0" w14:textId="77777777" w:rsidR="009034E7" w:rsidRPr="00307863" w:rsidRDefault="009034E7" w:rsidP="00DE4671">
      <w:pPr>
        <w:pStyle w:val="Doc-text2"/>
        <w:pBdr>
          <w:top w:val="single" w:sz="4" w:space="1" w:color="auto"/>
          <w:left w:val="single" w:sz="4" w:space="4" w:color="auto"/>
          <w:bottom w:val="single" w:sz="4" w:space="0" w:color="auto"/>
          <w:right w:val="single" w:sz="4" w:space="0" w:color="auto"/>
        </w:pBdr>
        <w:ind w:left="0" w:firstLine="0"/>
        <w:jc w:val="both"/>
        <w:rPr>
          <w:rFonts w:ascii="Times New Roman" w:eastAsiaTheme="minorEastAsia" w:hAnsi="Times New Roman"/>
          <w:lang w:val="en-US" w:eastAsia="zh-CN"/>
        </w:rPr>
      </w:pPr>
      <w:r w:rsidRPr="00307863">
        <w:rPr>
          <w:rFonts w:ascii="Times New Roman" w:eastAsiaTheme="minorEastAsia" w:hAnsi="Times New Roman"/>
          <w:lang w:val="en-US" w:eastAsia="zh-CN"/>
        </w:rPr>
        <w:t>Otherwise SCell in FR1 is unknown.</w:t>
      </w:r>
    </w:p>
    <w:p w14:paraId="0FB946F9" w14:textId="77777777" w:rsidR="009034E7" w:rsidRPr="00307863" w:rsidRDefault="009034E7" w:rsidP="00DE4671">
      <w:pPr>
        <w:pStyle w:val="Doc-text2"/>
        <w:pBdr>
          <w:top w:val="single" w:sz="4" w:space="1" w:color="auto"/>
          <w:left w:val="single" w:sz="4" w:space="4" w:color="auto"/>
          <w:bottom w:val="single" w:sz="4" w:space="0" w:color="auto"/>
          <w:right w:val="single" w:sz="4" w:space="0" w:color="auto"/>
        </w:pBdr>
        <w:ind w:left="0" w:firstLine="0"/>
        <w:jc w:val="both"/>
        <w:rPr>
          <w:rFonts w:ascii="Times New Roman" w:eastAsiaTheme="minorEastAsia" w:hAnsi="Times New Roman"/>
          <w:lang w:val="en-US" w:eastAsia="zh-CN"/>
        </w:rPr>
      </w:pPr>
    </w:p>
    <w:p w14:paraId="51E474B4" w14:textId="77777777" w:rsidR="009034E7" w:rsidRPr="00307863" w:rsidRDefault="009034E7" w:rsidP="00DE4671">
      <w:pPr>
        <w:pStyle w:val="Doc-text2"/>
        <w:pBdr>
          <w:top w:val="single" w:sz="4" w:space="1" w:color="auto"/>
          <w:left w:val="single" w:sz="4" w:space="4" w:color="auto"/>
          <w:bottom w:val="single" w:sz="4" w:space="0" w:color="auto"/>
          <w:right w:val="single" w:sz="4" w:space="0" w:color="auto"/>
        </w:pBdr>
        <w:ind w:left="0" w:firstLine="0"/>
        <w:jc w:val="both"/>
        <w:rPr>
          <w:rFonts w:ascii="Times New Roman" w:eastAsiaTheme="minorEastAsia" w:hAnsi="Times New Roman"/>
          <w:lang w:val="en-US" w:eastAsia="zh-CN"/>
        </w:rPr>
      </w:pPr>
      <w:r w:rsidRPr="00307863">
        <w:rPr>
          <w:rFonts w:ascii="Times New Roman" w:eastAsiaTheme="minorEastAsia" w:hAnsi="Times New Roman"/>
          <w:lang w:val="en-US" w:eastAsia="zh-CN"/>
        </w:rPr>
        <w:t>For the first SCell activation in FR2 bands, the SCell is known if it has been meeting the following conditions:</w:t>
      </w:r>
    </w:p>
    <w:p w14:paraId="445E0AB6" w14:textId="77777777" w:rsidR="009034E7" w:rsidRPr="00307863" w:rsidRDefault="009034E7" w:rsidP="00E5599D">
      <w:pPr>
        <w:pStyle w:val="Doc-text2"/>
        <w:numPr>
          <w:ilvl w:val="0"/>
          <w:numId w:val="15"/>
        </w:numPr>
        <w:pBdr>
          <w:top w:val="single" w:sz="4" w:space="1" w:color="auto"/>
          <w:left w:val="single" w:sz="4" w:space="4" w:color="auto"/>
          <w:bottom w:val="single" w:sz="4" w:space="0" w:color="auto"/>
          <w:right w:val="single" w:sz="4" w:space="0" w:color="auto"/>
        </w:pBdr>
        <w:ind w:left="420" w:hangingChars="210"/>
        <w:jc w:val="both"/>
        <w:rPr>
          <w:rFonts w:ascii="Times New Roman" w:eastAsiaTheme="minorEastAsia" w:hAnsi="Times New Roman"/>
          <w:lang w:val="en-US" w:eastAsia="zh-CN"/>
        </w:rPr>
      </w:pPr>
      <w:r w:rsidRPr="00307863">
        <w:rPr>
          <w:rFonts w:ascii="Times New Roman" w:eastAsiaTheme="minorEastAsia" w:hAnsi="Times New Roman"/>
          <w:lang w:val="en-US" w:eastAsia="zh-CN"/>
        </w:rPr>
        <w:t xml:space="preserve">During the period equal to </w:t>
      </w:r>
      <w:r w:rsidRPr="00307863">
        <w:rPr>
          <w:rFonts w:ascii="Times New Roman" w:eastAsiaTheme="minorEastAsia" w:hAnsi="Times New Roman"/>
          <w:highlight w:val="yellow"/>
          <w:lang w:val="en-US" w:eastAsia="zh-CN"/>
        </w:rPr>
        <w:t>4s</w:t>
      </w:r>
      <w:r w:rsidRPr="00307863">
        <w:rPr>
          <w:rFonts w:ascii="Times New Roman" w:eastAsiaTheme="minorEastAsia" w:hAnsi="Times New Roman"/>
          <w:lang w:val="en-US" w:eastAsia="zh-CN"/>
        </w:rPr>
        <w:t xml:space="preserve"> for UE supporting power class 1/5 and </w:t>
      </w:r>
      <w:r w:rsidRPr="00307863">
        <w:rPr>
          <w:rFonts w:ascii="Times New Roman" w:eastAsiaTheme="minorEastAsia" w:hAnsi="Times New Roman"/>
          <w:highlight w:val="yellow"/>
          <w:lang w:val="en-US" w:eastAsia="zh-CN"/>
        </w:rPr>
        <w:t>3s</w:t>
      </w:r>
      <w:r w:rsidRPr="00307863">
        <w:rPr>
          <w:rFonts w:ascii="Times New Roman" w:eastAsiaTheme="minorEastAsia" w:hAnsi="Times New Roman"/>
          <w:lang w:val="en-US" w:eastAsia="zh-CN"/>
        </w:rPr>
        <w:t xml:space="preserve"> for UE supporting power class 2/3/4 before UE receives the last activation command for PDCCH TCI, PDSCH TCI (when applicable) and semi-persistent CSI-RS for CQI reporting (when applicable):</w:t>
      </w:r>
    </w:p>
    <w:p w14:paraId="66CDC27B" w14:textId="77777777" w:rsidR="009034E7" w:rsidRPr="00307863" w:rsidRDefault="009034E7" w:rsidP="00DE4671">
      <w:pPr>
        <w:pStyle w:val="Doc-text2"/>
        <w:pBdr>
          <w:top w:val="single" w:sz="4" w:space="1" w:color="auto"/>
          <w:left w:val="single" w:sz="4" w:space="4" w:color="auto"/>
          <w:bottom w:val="single" w:sz="4" w:space="0" w:color="auto"/>
          <w:right w:val="single" w:sz="4" w:space="0" w:color="auto"/>
        </w:pBdr>
        <w:tabs>
          <w:tab w:val="clear" w:pos="1622"/>
        </w:tabs>
        <w:ind w:left="0" w:firstLineChars="230" w:firstLine="460"/>
        <w:jc w:val="both"/>
        <w:rPr>
          <w:rFonts w:ascii="Times New Roman" w:eastAsiaTheme="minorEastAsia" w:hAnsi="Times New Roman"/>
          <w:lang w:val="en-US" w:eastAsia="zh-CN"/>
        </w:rPr>
      </w:pPr>
      <w:r w:rsidRPr="00307863">
        <w:rPr>
          <w:rFonts w:ascii="Times New Roman" w:eastAsiaTheme="minorEastAsia" w:hAnsi="Times New Roman"/>
          <w:lang w:val="en-US" w:eastAsia="zh-CN"/>
        </w:rPr>
        <w:t>-</w:t>
      </w:r>
      <w:r w:rsidRPr="00307863">
        <w:rPr>
          <w:rFonts w:ascii="Times New Roman" w:eastAsiaTheme="minorEastAsia" w:hAnsi="Times New Roman"/>
          <w:lang w:val="en-US" w:eastAsia="zh-CN"/>
        </w:rPr>
        <w:tab/>
        <w:t xml:space="preserve">the UE has sent a valid L3-RSRP measurement report with SSB index, and </w:t>
      </w:r>
    </w:p>
    <w:p w14:paraId="7EAAC4C4" w14:textId="77777777" w:rsidR="009034E7" w:rsidRPr="00307863" w:rsidRDefault="009034E7" w:rsidP="00DE4671">
      <w:pPr>
        <w:pStyle w:val="Doc-text2"/>
        <w:pBdr>
          <w:top w:val="single" w:sz="4" w:space="1" w:color="auto"/>
          <w:left w:val="single" w:sz="4" w:space="4" w:color="auto"/>
          <w:bottom w:val="single" w:sz="4" w:space="0" w:color="auto"/>
          <w:right w:val="single" w:sz="4" w:space="0" w:color="auto"/>
        </w:pBdr>
        <w:tabs>
          <w:tab w:val="clear" w:pos="1622"/>
        </w:tabs>
        <w:ind w:left="0" w:firstLineChars="230" w:firstLine="460"/>
        <w:jc w:val="both"/>
        <w:rPr>
          <w:rFonts w:ascii="Times New Roman" w:eastAsiaTheme="minorEastAsia" w:hAnsi="Times New Roman"/>
          <w:lang w:val="en-US" w:eastAsia="zh-CN"/>
        </w:rPr>
      </w:pPr>
      <w:r w:rsidRPr="00307863">
        <w:rPr>
          <w:rFonts w:ascii="Times New Roman" w:eastAsiaTheme="minorEastAsia" w:hAnsi="Times New Roman"/>
          <w:lang w:val="en-US" w:eastAsia="zh-CN"/>
        </w:rPr>
        <w:t>-</w:t>
      </w:r>
      <w:r w:rsidRPr="00307863">
        <w:rPr>
          <w:rFonts w:ascii="Times New Roman" w:eastAsiaTheme="minorEastAsia" w:hAnsi="Times New Roman"/>
          <w:lang w:val="en-US" w:eastAsia="zh-CN"/>
        </w:rPr>
        <w:tab/>
        <w:t xml:space="preserve">SCell activation command is received after L3-RSRP reporting and no later than the time </w:t>
      </w:r>
    </w:p>
    <w:p w14:paraId="784B9C78" w14:textId="77777777" w:rsidR="009034E7" w:rsidRPr="00307863" w:rsidRDefault="009034E7" w:rsidP="00DE4671">
      <w:pPr>
        <w:pStyle w:val="Doc-text2"/>
        <w:pBdr>
          <w:top w:val="single" w:sz="4" w:space="1" w:color="auto"/>
          <w:left w:val="single" w:sz="4" w:space="4" w:color="auto"/>
          <w:bottom w:val="single" w:sz="4" w:space="0" w:color="auto"/>
          <w:right w:val="single" w:sz="4" w:space="0" w:color="auto"/>
        </w:pBdr>
        <w:tabs>
          <w:tab w:val="clear" w:pos="1622"/>
        </w:tabs>
        <w:ind w:left="0" w:firstLineChars="370" w:firstLine="740"/>
        <w:jc w:val="both"/>
        <w:rPr>
          <w:rFonts w:ascii="Times New Roman" w:eastAsiaTheme="minorEastAsia" w:hAnsi="Times New Roman"/>
          <w:lang w:val="en-US" w:eastAsia="zh-CN"/>
        </w:rPr>
      </w:pPr>
      <w:r w:rsidRPr="00307863">
        <w:rPr>
          <w:rFonts w:ascii="Times New Roman" w:eastAsiaTheme="minorEastAsia" w:hAnsi="Times New Roman"/>
          <w:lang w:val="en-US" w:eastAsia="zh-CN"/>
        </w:rPr>
        <w:t>when UE receives MAC-CE command for TCI activation</w:t>
      </w:r>
    </w:p>
    <w:p w14:paraId="07BE9ECF" w14:textId="77777777" w:rsidR="009034E7" w:rsidRPr="00307863" w:rsidRDefault="009034E7" w:rsidP="00E5599D">
      <w:pPr>
        <w:pStyle w:val="Doc-text2"/>
        <w:numPr>
          <w:ilvl w:val="0"/>
          <w:numId w:val="15"/>
        </w:numPr>
        <w:pBdr>
          <w:top w:val="single" w:sz="4" w:space="1" w:color="auto"/>
          <w:left w:val="single" w:sz="4" w:space="4" w:color="auto"/>
          <w:bottom w:val="single" w:sz="4" w:space="0" w:color="auto"/>
          <w:right w:val="single" w:sz="4" w:space="0" w:color="auto"/>
        </w:pBdr>
        <w:ind w:left="420" w:hangingChars="210"/>
        <w:jc w:val="both"/>
        <w:rPr>
          <w:rFonts w:ascii="Times New Roman" w:eastAsiaTheme="minorEastAsia" w:hAnsi="Times New Roman"/>
          <w:lang w:val="en-US" w:eastAsia="zh-CN"/>
        </w:rPr>
      </w:pPr>
      <w:r w:rsidRPr="00307863">
        <w:rPr>
          <w:rFonts w:ascii="Times New Roman" w:eastAsiaTheme="minorEastAsia" w:hAnsi="Times New Roman"/>
          <w:lang w:val="en-US" w:eastAsia="zh-CN"/>
        </w:rPr>
        <w:t>During the period from L3-RSRP reporting to the valid CQI reporting, the reported SSBs with indexes remain detectable according to the cell identification conditions specified in clauses 9.2 and 9.3, and the TCI state is selected based on one of the latest reported SSB indexes.</w:t>
      </w:r>
    </w:p>
    <w:p w14:paraId="36DF1E60" w14:textId="77777777" w:rsidR="009034E7" w:rsidRPr="00DE4671" w:rsidRDefault="009034E7" w:rsidP="00DE4671">
      <w:pPr>
        <w:pStyle w:val="Doc-text2"/>
        <w:pBdr>
          <w:top w:val="single" w:sz="4" w:space="1" w:color="auto"/>
          <w:left w:val="single" w:sz="4" w:space="4" w:color="auto"/>
          <w:bottom w:val="single" w:sz="4" w:space="0" w:color="auto"/>
          <w:right w:val="single" w:sz="4" w:space="0" w:color="auto"/>
        </w:pBdr>
        <w:ind w:left="0" w:firstLine="0"/>
        <w:jc w:val="both"/>
        <w:rPr>
          <w:rFonts w:eastAsiaTheme="minorEastAsia" w:cs="Arial"/>
          <w:lang w:val="en-US" w:eastAsia="zh-CN"/>
        </w:rPr>
      </w:pPr>
      <w:r w:rsidRPr="00DE4671">
        <w:rPr>
          <w:rFonts w:eastAsiaTheme="minorEastAsia" w:cs="Arial"/>
          <w:lang w:val="en-US" w:eastAsia="zh-CN"/>
        </w:rPr>
        <w:t>…</w:t>
      </w:r>
    </w:p>
    <w:p w14:paraId="00D7F6CD" w14:textId="71F67882" w:rsidR="00C967FA" w:rsidRDefault="00E13018" w:rsidP="00DE4671">
      <w:pPr>
        <w:pStyle w:val="a2"/>
        <w:spacing w:before="120"/>
        <w:rPr>
          <w:rFonts w:eastAsia="宋体"/>
          <w:lang w:eastAsia="zh-CN"/>
        </w:rPr>
      </w:pPr>
      <w:r w:rsidRPr="00E13018">
        <w:rPr>
          <w:rFonts w:eastAsia="宋体"/>
          <w:lang w:eastAsia="zh-CN"/>
        </w:rPr>
        <w:t xml:space="preserve">If OD-SSB and AO-SSB are at the </w:t>
      </w:r>
      <w:r>
        <w:rPr>
          <w:rFonts w:eastAsia="宋体" w:hint="eastAsia"/>
          <w:lang w:eastAsia="zh-CN"/>
        </w:rPr>
        <w:t>different</w:t>
      </w:r>
      <w:r w:rsidRPr="00E13018">
        <w:rPr>
          <w:rFonts w:eastAsia="宋体"/>
          <w:lang w:eastAsia="zh-CN"/>
        </w:rPr>
        <w:t xml:space="preserve"> frequency</w:t>
      </w:r>
      <w:r>
        <w:rPr>
          <w:rFonts w:eastAsia="宋体" w:hint="eastAsia"/>
          <w:lang w:eastAsia="zh-CN"/>
        </w:rPr>
        <w:t xml:space="preserve">, a measurement report triggering can be configured </w:t>
      </w:r>
      <w:r w:rsidR="00653AD1" w:rsidRPr="00C86230">
        <w:rPr>
          <w:rFonts w:eastAsia="宋体"/>
          <w:lang w:eastAsia="zh-CN"/>
        </w:rPr>
        <w:t xml:space="preserve">separately </w:t>
      </w:r>
      <w:r>
        <w:rPr>
          <w:rFonts w:eastAsia="宋体" w:hint="eastAsia"/>
          <w:lang w:eastAsia="zh-CN"/>
        </w:rPr>
        <w:t xml:space="preserve">for AO-SSB and OD-SSB, </w:t>
      </w:r>
      <w:r w:rsidR="00153A7F">
        <w:rPr>
          <w:rFonts w:eastAsia="宋体" w:hint="eastAsia"/>
          <w:lang w:eastAsia="zh-CN"/>
        </w:rPr>
        <w:t>e.g.,</w:t>
      </w:r>
      <w:r w:rsidR="00153A7F" w:rsidRPr="00153A7F">
        <w:t xml:space="preserve"> </w:t>
      </w:r>
      <w:r w:rsidR="00153A7F">
        <w:rPr>
          <w:rFonts w:eastAsiaTheme="minorEastAsia" w:hint="eastAsia"/>
          <w:lang w:eastAsia="zh-CN"/>
        </w:rPr>
        <w:t>the</w:t>
      </w:r>
      <w:r w:rsidR="00153A7F" w:rsidRPr="00153A7F">
        <w:rPr>
          <w:rFonts w:eastAsia="宋体"/>
          <w:lang w:eastAsia="zh-CN"/>
        </w:rPr>
        <w:t xml:space="preserve"> m</w:t>
      </w:r>
      <w:r w:rsidR="00153A7F">
        <w:rPr>
          <w:rFonts w:eastAsia="宋体"/>
          <w:lang w:eastAsia="zh-CN"/>
        </w:rPr>
        <w:t>easurement report configuration</w:t>
      </w:r>
      <w:r w:rsidR="00153A7F" w:rsidRPr="00153A7F">
        <w:rPr>
          <w:rFonts w:eastAsia="宋体"/>
          <w:lang w:eastAsia="zh-CN"/>
        </w:rPr>
        <w:t xml:space="preserve"> </w:t>
      </w:r>
      <w:r w:rsidR="00653AD1" w:rsidRPr="00653AD1">
        <w:rPr>
          <w:rFonts w:eastAsia="宋体"/>
          <w:lang w:eastAsia="zh-CN"/>
        </w:rPr>
        <w:t>can be associated with different</w:t>
      </w:r>
      <w:r w:rsidR="00153A7F" w:rsidRPr="00153A7F">
        <w:rPr>
          <w:rFonts w:eastAsia="宋体"/>
          <w:lang w:eastAsia="zh-CN"/>
        </w:rPr>
        <w:t xml:space="preserve"> </w:t>
      </w:r>
      <w:r w:rsidR="00153A7F" w:rsidRPr="003C4DF8">
        <w:rPr>
          <w:rFonts w:eastAsia="宋体"/>
          <w:i/>
          <w:lang w:eastAsia="zh-CN"/>
        </w:rPr>
        <w:t>MeasObjectId</w:t>
      </w:r>
      <w:r w:rsidR="00153A7F">
        <w:rPr>
          <w:rFonts w:eastAsia="宋体" w:hint="eastAsia"/>
          <w:lang w:eastAsia="zh-CN"/>
        </w:rPr>
        <w:t xml:space="preserve">, </w:t>
      </w:r>
      <w:r>
        <w:rPr>
          <w:rFonts w:eastAsia="宋体" w:hint="eastAsia"/>
          <w:lang w:eastAsia="zh-CN"/>
        </w:rPr>
        <w:t xml:space="preserve">and after OD-SSB transmission is activated, </w:t>
      </w:r>
      <w:r w:rsidRPr="00E13018">
        <w:rPr>
          <w:rFonts w:eastAsia="宋体"/>
          <w:lang w:eastAsia="zh-CN"/>
        </w:rPr>
        <w:t>the measurement is performed an</w:t>
      </w:r>
      <w:r>
        <w:rPr>
          <w:rFonts w:eastAsia="宋体"/>
          <w:lang w:eastAsia="zh-CN"/>
        </w:rPr>
        <w:t xml:space="preserve">d the measurement reporting </w:t>
      </w:r>
      <w:r>
        <w:rPr>
          <w:rFonts w:eastAsia="宋体" w:hint="eastAsia"/>
          <w:lang w:eastAsia="zh-CN"/>
        </w:rPr>
        <w:t>can be</w:t>
      </w:r>
      <w:r w:rsidRPr="00E13018">
        <w:rPr>
          <w:rFonts w:eastAsia="宋体"/>
          <w:lang w:eastAsia="zh-CN"/>
        </w:rPr>
        <w:t xml:space="preserve"> triggered.</w:t>
      </w:r>
      <w:r w:rsidR="00C967FA">
        <w:rPr>
          <w:rFonts w:eastAsia="宋体" w:hint="eastAsia"/>
          <w:lang w:eastAsia="zh-CN"/>
        </w:rPr>
        <w:t xml:space="preserve"> It is similar as Scenario #2 with Case #1, legacy measurement reporting mechanism for OD-SSB frequency can be used after OD-SSB is activated.</w:t>
      </w:r>
    </w:p>
    <w:p w14:paraId="3F8294EB" w14:textId="3DFB366C" w:rsidR="00BE04C8" w:rsidRPr="00307863" w:rsidRDefault="00653AD1" w:rsidP="00DE4671">
      <w:pPr>
        <w:pStyle w:val="a2"/>
        <w:spacing w:before="120"/>
        <w:rPr>
          <w:rFonts w:eastAsia="宋体"/>
          <w:lang w:eastAsia="zh-CN"/>
        </w:rPr>
      </w:pPr>
      <w:r w:rsidRPr="00653AD1">
        <w:rPr>
          <w:rFonts w:eastAsia="宋体"/>
          <w:lang w:eastAsia="zh-CN"/>
        </w:rPr>
        <w:t>Conversely</w:t>
      </w:r>
      <w:r>
        <w:rPr>
          <w:rFonts w:eastAsia="宋体" w:hint="eastAsia"/>
          <w:lang w:eastAsia="zh-CN"/>
        </w:rPr>
        <w:t>, i</w:t>
      </w:r>
      <w:r w:rsidR="00E13018" w:rsidRPr="00E13018">
        <w:rPr>
          <w:rFonts w:eastAsia="宋体"/>
          <w:lang w:eastAsia="zh-CN"/>
        </w:rPr>
        <w:t xml:space="preserve">f OD-SSB and AO-SSB are at the </w:t>
      </w:r>
      <w:r w:rsidR="00E13018">
        <w:rPr>
          <w:rFonts w:eastAsia="宋体" w:hint="eastAsia"/>
          <w:lang w:eastAsia="zh-CN"/>
        </w:rPr>
        <w:t>same</w:t>
      </w:r>
      <w:r w:rsidR="00E13018" w:rsidRPr="00E13018">
        <w:rPr>
          <w:rFonts w:eastAsia="宋体"/>
          <w:lang w:eastAsia="zh-CN"/>
        </w:rPr>
        <w:t xml:space="preserve"> frequency</w:t>
      </w:r>
      <w:r w:rsidR="00E13018">
        <w:rPr>
          <w:rFonts w:eastAsia="宋体" w:hint="eastAsia"/>
          <w:lang w:eastAsia="zh-CN"/>
        </w:rPr>
        <w:t xml:space="preserve">, </w:t>
      </w:r>
      <w:r w:rsidR="00BE04C8" w:rsidRPr="00307863">
        <w:rPr>
          <w:rFonts w:eastAsia="宋体"/>
          <w:lang w:eastAsia="zh-CN"/>
        </w:rPr>
        <w:t xml:space="preserve">according to the existing </w:t>
      </w:r>
      <w:r w:rsidR="006C7038" w:rsidRPr="00307863">
        <w:rPr>
          <w:rFonts w:eastAsia="宋体"/>
          <w:lang w:eastAsia="zh-CN"/>
        </w:rPr>
        <w:t xml:space="preserve">specification, </w:t>
      </w:r>
      <w:r w:rsidR="00BE04C8" w:rsidRPr="00307863">
        <w:rPr>
          <w:rFonts w:eastAsia="宋体"/>
          <w:lang w:eastAsia="zh-CN"/>
        </w:rPr>
        <w:t xml:space="preserve">if the </w:t>
      </w:r>
      <w:r w:rsidR="00B77004" w:rsidRPr="00307863">
        <w:rPr>
          <w:rFonts w:eastAsia="宋体"/>
          <w:lang w:eastAsia="zh-CN"/>
        </w:rPr>
        <w:t>event triggered reporting</w:t>
      </w:r>
      <w:r w:rsidR="00BE04C8" w:rsidRPr="00307863">
        <w:rPr>
          <w:rFonts w:eastAsia="宋体"/>
          <w:lang w:eastAsia="zh-CN"/>
        </w:rPr>
        <w:t xml:space="preserve"> is configured, UE may not trigger the measurement </w:t>
      </w:r>
      <w:r w:rsidR="00D55128" w:rsidRPr="00307863">
        <w:rPr>
          <w:rFonts w:eastAsia="宋体"/>
          <w:lang w:eastAsia="zh-CN"/>
        </w:rPr>
        <w:t xml:space="preserve">reporting </w:t>
      </w:r>
      <w:r w:rsidR="00BE04C8" w:rsidRPr="00307863">
        <w:rPr>
          <w:rFonts w:eastAsia="宋体"/>
          <w:lang w:eastAsia="zh-CN"/>
        </w:rPr>
        <w:t xml:space="preserve">after receiving the OD-SSB transmission indication, </w:t>
      </w:r>
      <w:r w:rsidR="00BC2557" w:rsidRPr="00307863">
        <w:rPr>
          <w:rFonts w:eastAsia="宋体"/>
          <w:lang w:eastAsia="zh-CN"/>
        </w:rPr>
        <w:t xml:space="preserve">e.g. the measurement reporting </w:t>
      </w:r>
      <w:r w:rsidR="007510A9" w:rsidRPr="00307863">
        <w:rPr>
          <w:rFonts w:eastAsia="宋体"/>
          <w:lang w:eastAsia="zh-CN"/>
        </w:rPr>
        <w:t xml:space="preserve">for the cell </w:t>
      </w:r>
      <w:r w:rsidR="00530C1A">
        <w:rPr>
          <w:rFonts w:eastAsia="宋体" w:hint="eastAsia"/>
          <w:lang w:eastAsia="zh-CN"/>
        </w:rPr>
        <w:t>has already triggered based on AO-SSB</w:t>
      </w:r>
      <w:r w:rsidR="007510A9" w:rsidRPr="00307863">
        <w:rPr>
          <w:rFonts w:eastAsia="宋体"/>
          <w:lang w:eastAsia="zh-CN"/>
        </w:rPr>
        <w:t xml:space="preserve"> and no new applicable cell is fulfilled the event triggered condition. </w:t>
      </w:r>
      <w:r w:rsidR="00530C1A">
        <w:rPr>
          <w:rFonts w:eastAsia="宋体" w:hint="eastAsia"/>
          <w:lang w:eastAsia="zh-CN"/>
        </w:rPr>
        <w:t>But the measurement reporting based on AO-SSB is triggered too early, and the SCell is an unknown cell. I</w:t>
      </w:r>
      <w:r w:rsidR="00530C1A" w:rsidRPr="00307863">
        <w:rPr>
          <w:rFonts w:eastAsia="宋体"/>
          <w:lang w:eastAsia="zh-CN"/>
        </w:rPr>
        <w:t>t is beneficial to quickly measure and report the measurement results after receiving the OD-SSB transmission indication, which can change the SCell from unknown cell to known cell to accelerate the activation of SCell.</w:t>
      </w:r>
    </w:p>
    <w:p w14:paraId="6E41431E" w14:textId="69639BE8" w:rsidR="00E80540" w:rsidRPr="00307863" w:rsidRDefault="00E80540" w:rsidP="00DE4671">
      <w:pPr>
        <w:pStyle w:val="a2"/>
        <w:spacing w:before="120"/>
        <w:rPr>
          <w:rFonts w:eastAsiaTheme="minorEastAsia"/>
          <w:b/>
          <w:bCs/>
          <w:lang w:eastAsia="zh-CN"/>
        </w:rPr>
      </w:pPr>
      <w:r w:rsidRPr="00307863">
        <w:rPr>
          <w:rFonts w:eastAsiaTheme="minorEastAsia"/>
          <w:b/>
          <w:bCs/>
          <w:lang w:eastAsia="zh-CN"/>
        </w:rPr>
        <w:t xml:space="preserve">Observation </w:t>
      </w:r>
      <w:r w:rsidR="009B2E92">
        <w:rPr>
          <w:rFonts w:eastAsiaTheme="minorEastAsia" w:hint="eastAsia"/>
          <w:b/>
          <w:bCs/>
          <w:lang w:eastAsia="zh-CN"/>
        </w:rPr>
        <w:t>5</w:t>
      </w:r>
      <w:r w:rsidRPr="00307863">
        <w:rPr>
          <w:rFonts w:eastAsiaTheme="minorEastAsia"/>
          <w:b/>
          <w:bCs/>
          <w:lang w:eastAsia="zh-CN"/>
        </w:rPr>
        <w:t>: For Scenario #2 with Case #2,</w:t>
      </w:r>
      <w:r w:rsidR="00E13018">
        <w:rPr>
          <w:rFonts w:eastAsiaTheme="minorEastAsia" w:hint="eastAsia"/>
          <w:b/>
          <w:bCs/>
          <w:lang w:eastAsia="zh-CN"/>
        </w:rPr>
        <w:t xml:space="preserve"> if the AO-SSB and OD-SSB </w:t>
      </w:r>
      <w:r w:rsidR="00DA3025">
        <w:rPr>
          <w:rFonts w:eastAsiaTheme="minorEastAsia" w:hint="eastAsia"/>
          <w:b/>
          <w:bCs/>
          <w:lang w:eastAsia="zh-CN"/>
        </w:rPr>
        <w:t xml:space="preserve">are </w:t>
      </w:r>
      <w:r w:rsidR="00E13018">
        <w:rPr>
          <w:rFonts w:eastAsiaTheme="minorEastAsia" w:hint="eastAsia"/>
          <w:b/>
          <w:bCs/>
          <w:lang w:eastAsia="zh-CN"/>
        </w:rPr>
        <w:t>at the same frequency,</w:t>
      </w:r>
      <w:r w:rsidRPr="00307863">
        <w:rPr>
          <w:rFonts w:eastAsiaTheme="minorEastAsia"/>
          <w:b/>
          <w:bCs/>
          <w:lang w:eastAsia="zh-CN"/>
        </w:rPr>
        <w:t xml:space="preserve"> </w:t>
      </w:r>
      <w:r w:rsidR="00EC2A71" w:rsidRPr="00307863">
        <w:rPr>
          <w:rFonts w:eastAsiaTheme="minorEastAsia"/>
          <w:b/>
          <w:bCs/>
          <w:lang w:eastAsia="zh-CN"/>
        </w:rPr>
        <w:t xml:space="preserve">the </w:t>
      </w:r>
      <w:r w:rsidR="00596D61" w:rsidRPr="00307863">
        <w:rPr>
          <w:rFonts w:eastAsiaTheme="minorEastAsia"/>
          <w:b/>
          <w:bCs/>
          <w:lang w:eastAsia="zh-CN"/>
        </w:rPr>
        <w:t>SC</w:t>
      </w:r>
      <w:r w:rsidR="00EC2A71" w:rsidRPr="00307863">
        <w:rPr>
          <w:rFonts w:eastAsiaTheme="minorEastAsia"/>
          <w:b/>
          <w:bCs/>
          <w:lang w:eastAsia="zh-CN"/>
        </w:rPr>
        <w:t>ell may be a</w:t>
      </w:r>
      <w:r w:rsidR="00596D61" w:rsidRPr="00307863">
        <w:rPr>
          <w:rFonts w:eastAsiaTheme="minorEastAsia"/>
          <w:b/>
          <w:bCs/>
          <w:lang w:eastAsia="zh-CN"/>
        </w:rPr>
        <w:t>n</w:t>
      </w:r>
      <w:r w:rsidR="00EC2A71" w:rsidRPr="00307863">
        <w:rPr>
          <w:rFonts w:eastAsiaTheme="minorEastAsia"/>
          <w:b/>
          <w:bCs/>
          <w:lang w:eastAsia="zh-CN"/>
        </w:rPr>
        <w:t xml:space="preserve"> unknown cell </w:t>
      </w:r>
      <w:r w:rsidR="00713A3E" w:rsidRPr="00307863">
        <w:rPr>
          <w:rFonts w:eastAsiaTheme="minorEastAsia"/>
          <w:b/>
          <w:bCs/>
          <w:lang w:eastAsia="zh-CN"/>
        </w:rPr>
        <w:t xml:space="preserve">if </w:t>
      </w:r>
      <w:r w:rsidR="006C7038" w:rsidRPr="00307863">
        <w:rPr>
          <w:rFonts w:eastAsiaTheme="minorEastAsia"/>
          <w:b/>
          <w:bCs/>
          <w:lang w:eastAsia="zh-CN"/>
        </w:rPr>
        <w:t xml:space="preserve">UE </w:t>
      </w:r>
      <w:r w:rsidR="00713A3E" w:rsidRPr="00307863">
        <w:rPr>
          <w:rFonts w:eastAsiaTheme="minorEastAsia"/>
          <w:b/>
          <w:bCs/>
          <w:lang w:eastAsia="zh-CN"/>
        </w:rPr>
        <w:t xml:space="preserve">does </w:t>
      </w:r>
      <w:r w:rsidR="006C7038" w:rsidRPr="00307863">
        <w:rPr>
          <w:rFonts w:eastAsiaTheme="minorEastAsia"/>
          <w:b/>
          <w:bCs/>
          <w:lang w:eastAsia="zh-CN"/>
        </w:rPr>
        <w:t>not trigger the measurement reporting after receiving the OD-SSB transmission indication.</w:t>
      </w:r>
    </w:p>
    <w:p w14:paraId="218C0111" w14:textId="2D6108D8" w:rsidR="00E80540" w:rsidRPr="00307863" w:rsidRDefault="00E13018" w:rsidP="00DE4671">
      <w:pPr>
        <w:pStyle w:val="a2"/>
        <w:spacing w:before="120"/>
        <w:rPr>
          <w:rFonts w:eastAsia="宋体"/>
          <w:lang w:eastAsia="zh-CN"/>
        </w:rPr>
      </w:pPr>
      <w:r>
        <w:rPr>
          <w:rFonts w:eastAsia="宋体" w:hint="eastAsia"/>
          <w:lang w:eastAsia="zh-CN"/>
        </w:rPr>
        <w:t xml:space="preserve">Therefore, </w:t>
      </w:r>
      <w:r w:rsidR="00153A7F">
        <w:rPr>
          <w:rFonts w:eastAsia="宋体" w:hint="eastAsia"/>
          <w:lang w:eastAsia="zh-CN"/>
        </w:rPr>
        <w:t xml:space="preserve">if AO-SSB and OD-SSB </w:t>
      </w:r>
      <w:r w:rsidR="00DA3025">
        <w:rPr>
          <w:rFonts w:eastAsia="宋体" w:hint="eastAsia"/>
          <w:lang w:eastAsia="zh-CN"/>
        </w:rPr>
        <w:t xml:space="preserve">are </w:t>
      </w:r>
      <w:r w:rsidR="00153A7F">
        <w:rPr>
          <w:rFonts w:eastAsia="宋体" w:hint="eastAsia"/>
          <w:lang w:eastAsia="zh-CN"/>
        </w:rPr>
        <w:t xml:space="preserve">at </w:t>
      </w:r>
      <w:r w:rsidR="00153A7F">
        <w:rPr>
          <w:rFonts w:eastAsia="宋体"/>
          <w:lang w:eastAsia="zh-CN"/>
        </w:rPr>
        <w:t>the</w:t>
      </w:r>
      <w:r w:rsidR="00153A7F">
        <w:rPr>
          <w:rFonts w:eastAsia="宋体" w:hint="eastAsia"/>
          <w:lang w:eastAsia="zh-CN"/>
        </w:rPr>
        <w:t xml:space="preserve"> same frequency, </w:t>
      </w:r>
      <w:r>
        <w:rPr>
          <w:rFonts w:eastAsia="宋体" w:hint="eastAsia"/>
          <w:lang w:eastAsia="zh-CN"/>
        </w:rPr>
        <w:t>i</w:t>
      </w:r>
      <w:r w:rsidR="006C7038" w:rsidRPr="00307863">
        <w:rPr>
          <w:rFonts w:eastAsia="宋体"/>
          <w:lang w:eastAsia="zh-CN"/>
        </w:rPr>
        <w:t>n order for UE to quickly measure and report measurement results after receiving the OD-SSB transmission indication</w:t>
      </w:r>
      <w:r w:rsidR="003C61D7" w:rsidRPr="00307863">
        <w:rPr>
          <w:rFonts w:eastAsia="宋体"/>
          <w:lang w:eastAsia="zh-CN"/>
        </w:rPr>
        <w:t xml:space="preserve">, </w:t>
      </w:r>
      <w:r w:rsidR="002C41AB" w:rsidRPr="00307863">
        <w:rPr>
          <w:rFonts w:eastAsia="宋体"/>
          <w:lang w:eastAsia="zh-CN"/>
        </w:rPr>
        <w:t xml:space="preserve">turn </w:t>
      </w:r>
      <w:r w:rsidR="00A559AD" w:rsidRPr="00307863">
        <w:rPr>
          <w:rFonts w:eastAsia="宋体"/>
          <w:lang w:eastAsia="zh-CN"/>
        </w:rPr>
        <w:t>an</w:t>
      </w:r>
      <w:r w:rsidR="002C41AB" w:rsidRPr="00307863">
        <w:rPr>
          <w:rFonts w:eastAsia="宋体"/>
          <w:lang w:eastAsia="zh-CN"/>
        </w:rPr>
        <w:t xml:space="preserve"> </w:t>
      </w:r>
      <w:r w:rsidR="00A559AD" w:rsidRPr="00307863">
        <w:rPr>
          <w:rFonts w:eastAsia="宋体"/>
          <w:lang w:eastAsia="zh-CN"/>
        </w:rPr>
        <w:t xml:space="preserve">unknown </w:t>
      </w:r>
      <w:r w:rsidR="002C41AB" w:rsidRPr="00307863">
        <w:rPr>
          <w:rFonts w:eastAsia="宋体"/>
          <w:lang w:eastAsia="zh-CN"/>
        </w:rPr>
        <w:t xml:space="preserve">cell into a </w:t>
      </w:r>
      <w:r w:rsidR="00A559AD" w:rsidRPr="00307863">
        <w:rPr>
          <w:rFonts w:eastAsia="宋体"/>
          <w:lang w:eastAsia="zh-CN"/>
        </w:rPr>
        <w:t xml:space="preserve">known </w:t>
      </w:r>
      <w:r w:rsidR="002C41AB" w:rsidRPr="00307863">
        <w:rPr>
          <w:rFonts w:eastAsia="宋体"/>
          <w:lang w:eastAsia="zh-CN"/>
        </w:rPr>
        <w:t xml:space="preserve">cell, </w:t>
      </w:r>
      <w:r w:rsidR="003C61D7" w:rsidRPr="00307863">
        <w:rPr>
          <w:rFonts w:eastAsia="宋体"/>
          <w:lang w:eastAsia="zh-CN"/>
        </w:rPr>
        <w:t xml:space="preserve">a new </w:t>
      </w:r>
      <w:r w:rsidR="003C61D7" w:rsidRPr="00307863">
        <w:t>trigger condition</w:t>
      </w:r>
      <w:r w:rsidR="003C61D7" w:rsidRPr="00307863">
        <w:rPr>
          <w:rFonts w:eastAsia="宋体"/>
          <w:lang w:eastAsia="zh-CN"/>
        </w:rPr>
        <w:t xml:space="preserve"> of measurement reporting should be introduced, i.e., UE triggers measurement reporting</w:t>
      </w:r>
      <w:r w:rsidR="004B22F2" w:rsidRPr="00307863">
        <w:rPr>
          <w:rFonts w:eastAsia="宋体"/>
          <w:lang w:eastAsia="zh-CN"/>
        </w:rPr>
        <w:t xml:space="preserve"> </w:t>
      </w:r>
      <w:r w:rsidR="003C61D7" w:rsidRPr="00307863">
        <w:rPr>
          <w:rFonts w:eastAsia="宋体"/>
          <w:lang w:eastAsia="zh-CN"/>
        </w:rPr>
        <w:t>after the OD-SSB is activated via MAC CE.</w:t>
      </w:r>
    </w:p>
    <w:p w14:paraId="4D18F75D" w14:textId="77777777" w:rsidR="001C207F" w:rsidRPr="00926C38" w:rsidRDefault="001C207F" w:rsidP="001C207F">
      <w:pPr>
        <w:pStyle w:val="a2"/>
        <w:spacing w:before="120"/>
        <w:rPr>
          <w:rFonts w:eastAsiaTheme="minorEastAsia"/>
          <w:b/>
          <w:bCs/>
          <w:lang w:eastAsia="zh-CN"/>
        </w:rPr>
      </w:pPr>
      <w:r w:rsidRPr="00307863">
        <w:rPr>
          <w:rFonts w:eastAsiaTheme="minorEastAsia"/>
          <w:b/>
          <w:bCs/>
          <w:lang w:eastAsia="zh-CN"/>
        </w:rPr>
        <w:t>Proposal 4: For Scenario #2</w:t>
      </w:r>
      <w:r>
        <w:rPr>
          <w:rFonts w:eastAsiaTheme="minorEastAsia" w:hint="eastAsia"/>
          <w:b/>
          <w:bCs/>
          <w:lang w:eastAsia="zh-CN"/>
        </w:rPr>
        <w:t xml:space="preserve"> with Case #2</w:t>
      </w:r>
      <w:r w:rsidRPr="00307863">
        <w:rPr>
          <w:rFonts w:eastAsiaTheme="minorEastAsia"/>
          <w:b/>
          <w:bCs/>
          <w:lang w:eastAsia="zh-CN"/>
        </w:rPr>
        <w:t xml:space="preserve">, </w:t>
      </w:r>
      <w:r>
        <w:rPr>
          <w:rFonts w:eastAsiaTheme="minorEastAsia" w:hint="eastAsia"/>
          <w:b/>
          <w:bCs/>
          <w:lang w:eastAsia="zh-CN"/>
        </w:rPr>
        <w:t xml:space="preserve">if </w:t>
      </w:r>
      <w:r w:rsidRPr="00153A7F">
        <w:rPr>
          <w:rFonts w:eastAsiaTheme="minorEastAsia"/>
          <w:b/>
          <w:bCs/>
          <w:lang w:eastAsia="zh-CN"/>
        </w:rPr>
        <w:t xml:space="preserve">AO-SSB and OD-SSB </w:t>
      </w:r>
      <w:r>
        <w:rPr>
          <w:rFonts w:eastAsiaTheme="minorEastAsia" w:hint="eastAsia"/>
          <w:b/>
          <w:bCs/>
          <w:lang w:eastAsia="zh-CN"/>
        </w:rPr>
        <w:t>are in</w:t>
      </w:r>
      <w:r w:rsidRPr="00153A7F">
        <w:rPr>
          <w:rFonts w:eastAsiaTheme="minorEastAsia"/>
          <w:b/>
          <w:bCs/>
          <w:lang w:eastAsia="zh-CN"/>
        </w:rPr>
        <w:t xml:space="preserve"> the same frequency, </w:t>
      </w:r>
      <w:r w:rsidRPr="00307863">
        <w:rPr>
          <w:rFonts w:eastAsiaTheme="minorEastAsia"/>
          <w:b/>
          <w:bCs/>
          <w:lang w:eastAsia="zh-CN"/>
        </w:rPr>
        <w:t xml:space="preserve">a L3 measurement reporting is </w:t>
      </w:r>
      <w:r>
        <w:rPr>
          <w:rFonts w:eastAsiaTheme="minorEastAsia" w:hint="eastAsia"/>
          <w:b/>
          <w:bCs/>
          <w:lang w:eastAsia="zh-CN"/>
        </w:rPr>
        <w:t>triggered</w:t>
      </w:r>
      <w:r w:rsidRPr="00307863">
        <w:rPr>
          <w:rFonts w:eastAsiaTheme="minorEastAsia"/>
          <w:b/>
          <w:bCs/>
          <w:lang w:eastAsia="zh-CN"/>
        </w:rPr>
        <w:t xml:space="preserve"> after the OD-SSB is activated via MAC CE.</w:t>
      </w:r>
    </w:p>
    <w:p w14:paraId="2327E91F" w14:textId="77777777" w:rsidR="001C207F" w:rsidRPr="00926C38" w:rsidRDefault="001C207F" w:rsidP="00DE4671">
      <w:pPr>
        <w:pStyle w:val="a2"/>
        <w:spacing w:before="120"/>
        <w:rPr>
          <w:rFonts w:eastAsiaTheme="minorEastAsia"/>
          <w:b/>
          <w:bCs/>
          <w:lang w:eastAsia="zh-CN"/>
        </w:rPr>
      </w:pPr>
      <w:bookmarkStart w:id="10" w:name="_GoBack"/>
      <w:bookmarkEnd w:id="10"/>
    </w:p>
    <w:p w14:paraId="11D741D3" w14:textId="7F0233ED" w:rsidR="00223841" w:rsidRPr="00307863" w:rsidRDefault="00223841" w:rsidP="00E5599D">
      <w:pPr>
        <w:pStyle w:val="a2"/>
        <w:numPr>
          <w:ilvl w:val="0"/>
          <w:numId w:val="17"/>
        </w:numPr>
        <w:spacing w:before="120"/>
        <w:rPr>
          <w:rFonts w:eastAsia="宋体"/>
          <w:lang w:eastAsia="zh-CN"/>
        </w:rPr>
      </w:pPr>
      <w:r w:rsidRPr="00307863">
        <w:rPr>
          <w:rFonts w:eastAsia="宋体"/>
          <w:lang w:eastAsia="zh-CN"/>
        </w:rPr>
        <w:t>Scenario #2A</w:t>
      </w:r>
    </w:p>
    <w:p w14:paraId="6625C7B5" w14:textId="10C89C64" w:rsidR="00C0028B" w:rsidRPr="00307863" w:rsidRDefault="00C0028B" w:rsidP="00DE4671">
      <w:pPr>
        <w:pStyle w:val="a2"/>
        <w:spacing w:before="120"/>
        <w:rPr>
          <w:rFonts w:eastAsia="宋体"/>
          <w:lang w:eastAsia="zh-CN"/>
        </w:rPr>
      </w:pPr>
      <w:r w:rsidRPr="00307863">
        <w:rPr>
          <w:rFonts w:eastAsia="宋体"/>
          <w:lang w:eastAsia="zh-CN"/>
        </w:rPr>
        <w:t xml:space="preserve">Enhancement for multiple unknown SCells’ activation was discussed </w:t>
      </w:r>
      <w:r w:rsidR="00B72B42" w:rsidRPr="00307863">
        <w:rPr>
          <w:rFonts w:eastAsia="宋体"/>
          <w:lang w:eastAsia="zh-CN"/>
        </w:rPr>
        <w:t>in R18</w:t>
      </w:r>
      <w:r w:rsidRPr="00307863">
        <w:rPr>
          <w:rFonts w:eastAsia="宋体"/>
          <w:lang w:eastAsia="zh-CN"/>
        </w:rPr>
        <w:t xml:space="preserve">. The </w:t>
      </w:r>
      <w:r w:rsidR="00B72B42" w:rsidRPr="00307863">
        <w:rPr>
          <w:rFonts w:eastAsia="宋体"/>
          <w:lang w:eastAsia="zh-CN"/>
        </w:rPr>
        <w:t>RRC CR</w:t>
      </w:r>
      <w:r w:rsidR="00FB5080" w:rsidRPr="00307863">
        <w:rPr>
          <w:rFonts w:eastAsia="宋体"/>
          <w:lang w:eastAsia="zh-CN"/>
        </w:rPr>
        <w:t xml:space="preserve"> </w:t>
      </w:r>
      <w:r w:rsidR="00FB5080" w:rsidRPr="00307863">
        <w:rPr>
          <w:rFonts w:eastAsia="宋体"/>
          <w:lang w:eastAsia="zh-CN"/>
        </w:rPr>
        <w:fldChar w:fldCharType="begin"/>
      </w:r>
      <w:r w:rsidR="00FB5080" w:rsidRPr="00307863">
        <w:rPr>
          <w:rFonts w:eastAsia="宋体"/>
          <w:lang w:eastAsia="zh-CN"/>
        </w:rPr>
        <w:instrText xml:space="preserve"> REF _Ref181262608 \r \h </w:instrText>
      </w:r>
      <w:r w:rsidR="00DE4671" w:rsidRPr="00307863">
        <w:rPr>
          <w:rFonts w:eastAsia="宋体"/>
          <w:lang w:eastAsia="zh-CN"/>
        </w:rPr>
        <w:instrText xml:space="preserve"> \* MERGEFORMAT </w:instrText>
      </w:r>
      <w:r w:rsidR="00FB5080" w:rsidRPr="00307863">
        <w:rPr>
          <w:rFonts w:eastAsia="宋体"/>
          <w:lang w:eastAsia="zh-CN"/>
        </w:rPr>
      </w:r>
      <w:r w:rsidR="00FB5080" w:rsidRPr="00307863">
        <w:rPr>
          <w:rFonts w:eastAsia="宋体"/>
          <w:lang w:eastAsia="zh-CN"/>
        </w:rPr>
        <w:fldChar w:fldCharType="separate"/>
      </w:r>
      <w:r w:rsidR="00576993">
        <w:rPr>
          <w:rFonts w:eastAsia="宋体"/>
          <w:lang w:eastAsia="zh-CN"/>
        </w:rPr>
        <w:t>[3]</w:t>
      </w:r>
      <w:r w:rsidR="00FB5080" w:rsidRPr="00307863">
        <w:rPr>
          <w:rFonts w:eastAsia="宋体"/>
          <w:lang w:eastAsia="zh-CN"/>
        </w:rPr>
        <w:fldChar w:fldCharType="end"/>
      </w:r>
      <w:r w:rsidR="00B72B42" w:rsidRPr="00307863">
        <w:rPr>
          <w:rFonts w:eastAsia="宋体"/>
          <w:lang w:eastAsia="zh-CN"/>
        </w:rPr>
        <w:t xml:space="preserve"> for introduction of FR2 SCell enhancements</w:t>
      </w:r>
      <w:r w:rsidR="00B72B42" w:rsidRPr="00307863" w:rsidDel="00B72B42">
        <w:rPr>
          <w:rFonts w:eastAsia="宋体"/>
          <w:lang w:eastAsia="zh-CN"/>
        </w:rPr>
        <w:t xml:space="preserve"> </w:t>
      </w:r>
      <w:r w:rsidRPr="00307863">
        <w:rPr>
          <w:rFonts w:eastAsia="宋体"/>
          <w:lang w:eastAsia="zh-CN"/>
        </w:rPr>
        <w:t>is shown below.</w:t>
      </w:r>
    </w:p>
    <w:tbl>
      <w:tblPr>
        <w:tblStyle w:val="a9"/>
        <w:tblW w:w="0" w:type="auto"/>
        <w:tblBorders>
          <w:insideH w:val="none" w:sz="0" w:space="0" w:color="auto"/>
          <w:insideV w:val="none" w:sz="0" w:space="0" w:color="auto"/>
        </w:tblBorders>
        <w:tblLook w:val="04A0" w:firstRow="1" w:lastRow="0" w:firstColumn="1" w:lastColumn="0" w:noHBand="0" w:noVBand="1"/>
      </w:tblPr>
      <w:tblGrid>
        <w:gridCol w:w="1951"/>
        <w:gridCol w:w="7335"/>
      </w:tblGrid>
      <w:tr w:rsidR="00596D61" w:rsidRPr="00DE4671" w14:paraId="187C1A9C" w14:textId="77777777" w:rsidTr="00596D61">
        <w:tc>
          <w:tcPr>
            <w:tcW w:w="1951" w:type="dxa"/>
          </w:tcPr>
          <w:p w14:paraId="41BB43C4" w14:textId="338242D0" w:rsidR="00596D61" w:rsidRPr="00DE4671" w:rsidRDefault="00596D61" w:rsidP="00DE4671">
            <w:pPr>
              <w:pStyle w:val="a2"/>
              <w:spacing w:before="120"/>
              <w:rPr>
                <w:rFonts w:ascii="Arial" w:eastAsia="宋体" w:hAnsi="Arial" w:cs="Arial"/>
                <w:lang w:eastAsia="zh-CN"/>
              </w:rPr>
            </w:pPr>
            <w:r w:rsidRPr="00DE4671">
              <w:rPr>
                <w:rFonts w:ascii="Arial" w:hAnsi="Arial" w:cs="Arial"/>
                <w:b/>
                <w:i/>
                <w:noProof/>
              </w:rPr>
              <w:t>Reason for change:</w:t>
            </w:r>
          </w:p>
        </w:tc>
        <w:tc>
          <w:tcPr>
            <w:tcW w:w="7335" w:type="dxa"/>
          </w:tcPr>
          <w:p w14:paraId="2749F83F" w14:textId="77777777" w:rsidR="00596D61" w:rsidRPr="00DE4671" w:rsidRDefault="00596D61" w:rsidP="00DE4671">
            <w:pPr>
              <w:pStyle w:val="CRCoverPage"/>
              <w:spacing w:after="0"/>
              <w:ind w:left="100"/>
              <w:jc w:val="both"/>
              <w:rPr>
                <w:lang w:val="en-US"/>
              </w:rPr>
            </w:pPr>
            <w:r w:rsidRPr="00DE4671">
              <w:rPr>
                <w:noProof/>
              </w:rPr>
              <w:t xml:space="preserve">This CR is to introduce the </w:t>
            </w:r>
            <w:r w:rsidRPr="00DE4671">
              <w:rPr>
                <w:lang w:val="en-US"/>
              </w:rPr>
              <w:t xml:space="preserve">FR2 unknown SCell activation enhancement as requested by RAN4 in their LS in R2-2304636 and </w:t>
            </w:r>
            <w:r w:rsidRPr="00DE4671">
              <w:t xml:space="preserve">R2-2307039. </w:t>
            </w:r>
          </w:p>
          <w:p w14:paraId="5BC56070" w14:textId="77777777" w:rsidR="00596D61" w:rsidRPr="00DE4671" w:rsidRDefault="00596D61" w:rsidP="00DE4671">
            <w:pPr>
              <w:pStyle w:val="CRCoverPage"/>
              <w:spacing w:after="0"/>
              <w:ind w:left="100"/>
              <w:jc w:val="both"/>
              <w:rPr>
                <w:lang w:val="en-US"/>
              </w:rPr>
            </w:pPr>
          </w:p>
          <w:p w14:paraId="3E119F30" w14:textId="77777777" w:rsidR="00596D61" w:rsidRPr="00DE4671" w:rsidRDefault="00596D61" w:rsidP="00DE4671">
            <w:pPr>
              <w:pStyle w:val="CRCoverPage"/>
              <w:spacing w:after="0"/>
              <w:ind w:left="100"/>
              <w:jc w:val="both"/>
              <w:rPr>
                <w:color w:val="000000"/>
                <w:lang w:eastAsia="ko-KR"/>
              </w:rPr>
            </w:pPr>
            <w:r w:rsidRPr="00DE4671">
              <w:rPr>
                <w:noProof/>
                <w:lang w:val="en-US"/>
              </w:rPr>
              <w:t>In the enhancement of</w:t>
            </w:r>
            <w:r w:rsidRPr="00DE4671">
              <w:rPr>
                <w:noProof/>
              </w:rPr>
              <w:t xml:space="preserve"> network triggering report (of L3 measurement result) during FR2 unknown SCell activation, </w:t>
            </w:r>
            <w:r w:rsidRPr="00DE4671">
              <w:rPr>
                <w:color w:val="000000"/>
                <w:lang w:eastAsia="ko-KR"/>
              </w:rPr>
              <w:t xml:space="preserve">when SCell activation command MAC CE is received and UE has valid L3 measurement results available but not reported on the unkown SCell, the RRC measurement report will be intiated which includes the SCell with beam </w:t>
            </w:r>
            <w:r w:rsidRPr="00DE4671">
              <w:rPr>
                <w:color w:val="000000"/>
                <w:lang w:val="en-US" w:eastAsia="ko-KR"/>
              </w:rPr>
              <w:t>level</w:t>
            </w:r>
            <w:r w:rsidRPr="00DE4671">
              <w:rPr>
                <w:color w:val="000000"/>
                <w:lang w:eastAsia="ko-KR"/>
              </w:rPr>
              <w:t xml:space="preserve"> measurement result for that SCell.</w:t>
            </w:r>
          </w:p>
          <w:p w14:paraId="4514C549" w14:textId="77777777" w:rsidR="00596D61" w:rsidRPr="00DE4671" w:rsidRDefault="00596D61" w:rsidP="00DE4671">
            <w:pPr>
              <w:pStyle w:val="CRCoverPage"/>
              <w:spacing w:after="0"/>
              <w:ind w:left="100"/>
              <w:jc w:val="both"/>
              <w:rPr>
                <w:color w:val="000000"/>
                <w:lang w:eastAsia="ko-KR"/>
              </w:rPr>
            </w:pPr>
          </w:p>
          <w:p w14:paraId="48E15AFC" w14:textId="77777777" w:rsidR="00596D61" w:rsidRPr="00DE4671" w:rsidRDefault="00596D61" w:rsidP="00DE4671">
            <w:pPr>
              <w:pStyle w:val="CRCoverPage"/>
              <w:spacing w:after="0"/>
              <w:ind w:left="100"/>
              <w:jc w:val="both"/>
              <w:rPr>
                <w:color w:val="000000"/>
                <w:lang w:eastAsia="ko-KR"/>
              </w:rPr>
            </w:pPr>
            <w:r w:rsidRPr="00DE4671">
              <w:rPr>
                <w:color w:val="000000"/>
                <w:lang w:eastAsia="ko-KR"/>
              </w:rPr>
              <w:t xml:space="preserve">RAN2 agreed to reuse the existing RRM measurement framework with a new report type to support this enhancement. </w:t>
            </w:r>
          </w:p>
          <w:p w14:paraId="086C4ABE" w14:textId="77777777" w:rsidR="00596D61" w:rsidRPr="00DE4671" w:rsidRDefault="00596D61" w:rsidP="00DE4671">
            <w:pPr>
              <w:pStyle w:val="CRCoverPage"/>
              <w:spacing w:after="0"/>
              <w:ind w:left="100"/>
              <w:jc w:val="both"/>
              <w:rPr>
                <w:color w:val="000000"/>
                <w:lang w:eastAsia="ko-KR"/>
              </w:rPr>
            </w:pPr>
          </w:p>
          <w:p w14:paraId="3D7C22A8" w14:textId="77777777" w:rsidR="00596D61" w:rsidRPr="00DE4671" w:rsidRDefault="00596D61" w:rsidP="00DE4671">
            <w:pPr>
              <w:pStyle w:val="CRCoverPage"/>
              <w:spacing w:after="0"/>
              <w:ind w:left="100"/>
              <w:jc w:val="both"/>
              <w:rPr>
                <w:color w:val="000000"/>
                <w:lang w:eastAsia="ko-KR"/>
              </w:rPr>
            </w:pPr>
            <w:r w:rsidRPr="00DE4671">
              <w:rPr>
                <w:color w:val="000000"/>
                <w:lang w:eastAsia="ko-KR"/>
              </w:rPr>
              <w:t>In RAN2#123bis meeting, RAN2 made the following agreements on multiple SCell activation case:</w:t>
            </w:r>
          </w:p>
          <w:p w14:paraId="4823979C" w14:textId="5B7896FE" w:rsidR="00596D61" w:rsidRPr="00DE4671" w:rsidRDefault="00596D61" w:rsidP="00E5599D">
            <w:pPr>
              <w:pStyle w:val="CRCoverPage"/>
              <w:numPr>
                <w:ilvl w:val="0"/>
                <w:numId w:val="23"/>
              </w:numPr>
              <w:autoSpaceDN/>
              <w:spacing w:after="0"/>
              <w:jc w:val="both"/>
              <w:rPr>
                <w:rFonts w:eastAsia="宋体"/>
                <w:lang w:eastAsia="zh-CN"/>
              </w:rPr>
            </w:pPr>
            <w:r w:rsidRPr="00DE4671">
              <w:rPr>
                <w:lang w:val="en-US"/>
              </w:rPr>
              <w:t>If the network activates multiple Sells within same MAC CE the UE may send only one measurement report.</w:t>
            </w:r>
          </w:p>
        </w:tc>
      </w:tr>
    </w:tbl>
    <w:p w14:paraId="61FD7B36" w14:textId="5A88EA6E" w:rsidR="001536B4" w:rsidRPr="00307863" w:rsidRDefault="001536B4" w:rsidP="00DE4671">
      <w:pPr>
        <w:pStyle w:val="a2"/>
        <w:spacing w:before="120"/>
        <w:rPr>
          <w:rFonts w:eastAsia="宋体"/>
          <w:lang w:eastAsia="zh-CN"/>
        </w:rPr>
      </w:pPr>
      <w:r w:rsidRPr="00307863">
        <w:rPr>
          <w:rFonts w:eastAsia="宋体"/>
          <w:lang w:eastAsia="zh-CN"/>
        </w:rPr>
        <w:lastRenderedPageBreak/>
        <w:t xml:space="preserve">Based on the </w:t>
      </w:r>
      <w:r w:rsidR="00B72B42" w:rsidRPr="00307863">
        <w:rPr>
          <w:rFonts w:eastAsia="宋体"/>
          <w:lang w:eastAsia="zh-CN"/>
        </w:rPr>
        <w:t>CR</w:t>
      </w:r>
      <w:r w:rsidRPr="00307863">
        <w:rPr>
          <w:rFonts w:eastAsia="宋体"/>
          <w:lang w:eastAsia="zh-CN"/>
        </w:rPr>
        <w:t xml:space="preserve">, after receiving </w:t>
      </w:r>
      <w:r w:rsidR="0050062E" w:rsidRPr="00307863">
        <w:rPr>
          <w:rFonts w:eastAsia="宋体"/>
          <w:lang w:eastAsia="zh-CN"/>
        </w:rPr>
        <w:t xml:space="preserve">the </w:t>
      </w:r>
      <w:r w:rsidRPr="00307863">
        <w:rPr>
          <w:rFonts w:eastAsia="宋体"/>
          <w:lang w:eastAsia="zh-CN"/>
        </w:rPr>
        <w:t xml:space="preserve">SCell activation command, </w:t>
      </w:r>
      <w:r w:rsidR="00B72B42" w:rsidRPr="00307863">
        <w:rPr>
          <w:rFonts w:eastAsia="宋体"/>
          <w:lang w:eastAsia="zh-CN"/>
        </w:rPr>
        <w:t xml:space="preserve">if UE has valid L3 measurement results available but not reported on the unkown SCell, the </w:t>
      </w:r>
      <w:r w:rsidR="0050062E" w:rsidRPr="00307863">
        <w:rPr>
          <w:rFonts w:eastAsia="宋体"/>
          <w:lang w:eastAsia="zh-CN"/>
        </w:rPr>
        <w:t>L3</w:t>
      </w:r>
      <w:r w:rsidR="00B72B42" w:rsidRPr="00307863">
        <w:rPr>
          <w:rFonts w:eastAsia="宋体"/>
          <w:lang w:eastAsia="zh-CN"/>
        </w:rPr>
        <w:t xml:space="preserve"> measurement report will be in</w:t>
      </w:r>
      <w:r w:rsidR="00746C2E" w:rsidRPr="00307863">
        <w:rPr>
          <w:rFonts w:eastAsia="宋体"/>
          <w:lang w:eastAsia="zh-CN"/>
        </w:rPr>
        <w:t>i</w:t>
      </w:r>
      <w:r w:rsidR="00B72B42" w:rsidRPr="00307863">
        <w:rPr>
          <w:rFonts w:eastAsia="宋体"/>
          <w:lang w:eastAsia="zh-CN"/>
        </w:rPr>
        <w:t>tiated</w:t>
      </w:r>
      <w:r w:rsidRPr="00307863">
        <w:rPr>
          <w:rFonts w:eastAsia="宋体"/>
          <w:lang w:eastAsia="zh-CN"/>
        </w:rPr>
        <w:t>.</w:t>
      </w:r>
      <w:r w:rsidR="00ED7BEF" w:rsidRPr="00307863">
        <w:rPr>
          <w:rFonts w:eastAsia="宋体"/>
          <w:lang w:eastAsia="zh-CN"/>
        </w:rPr>
        <w:t xml:space="preserve"> This can </w:t>
      </w:r>
      <w:r w:rsidR="00450B72" w:rsidRPr="00307863">
        <w:rPr>
          <w:rFonts w:eastAsia="宋体"/>
          <w:lang w:eastAsia="zh-CN"/>
        </w:rPr>
        <w:t>assist SCell activation.</w:t>
      </w:r>
    </w:p>
    <w:p w14:paraId="3072BEB1" w14:textId="1B2B004F" w:rsidR="001536B4" w:rsidRPr="00307863" w:rsidRDefault="001536B4" w:rsidP="00DE4671">
      <w:pPr>
        <w:pStyle w:val="a2"/>
        <w:spacing w:before="120"/>
        <w:rPr>
          <w:rFonts w:eastAsia="宋体"/>
          <w:b/>
          <w:lang w:eastAsia="zh-CN"/>
        </w:rPr>
      </w:pPr>
      <w:r w:rsidRPr="00307863">
        <w:rPr>
          <w:rFonts w:eastAsia="宋体"/>
          <w:b/>
          <w:lang w:eastAsia="zh-CN"/>
        </w:rPr>
        <w:t xml:space="preserve">Observation </w:t>
      </w:r>
      <w:r w:rsidR="009B2E92">
        <w:rPr>
          <w:rFonts w:eastAsia="宋体" w:hint="eastAsia"/>
          <w:b/>
          <w:lang w:eastAsia="zh-CN"/>
        </w:rPr>
        <w:t>6</w:t>
      </w:r>
      <w:r w:rsidRPr="00307863">
        <w:rPr>
          <w:rFonts w:eastAsia="宋体"/>
          <w:b/>
          <w:lang w:eastAsia="zh-CN"/>
        </w:rPr>
        <w:t xml:space="preserve">: During SCell activation procedure, </w:t>
      </w:r>
      <w:r w:rsidR="00B72B42" w:rsidRPr="00307863">
        <w:rPr>
          <w:rFonts w:eastAsia="宋体"/>
          <w:b/>
          <w:lang w:eastAsia="zh-CN"/>
        </w:rPr>
        <w:t xml:space="preserve">if UE has valid L3 measurement results available but not reported on the unkown SCell, the </w:t>
      </w:r>
      <w:r w:rsidR="0050062E" w:rsidRPr="00307863">
        <w:rPr>
          <w:rFonts w:eastAsia="宋体"/>
          <w:b/>
          <w:lang w:eastAsia="zh-CN"/>
        </w:rPr>
        <w:t>L3</w:t>
      </w:r>
      <w:r w:rsidR="00B72B42" w:rsidRPr="00307863">
        <w:rPr>
          <w:rFonts w:eastAsia="宋体"/>
          <w:b/>
          <w:lang w:eastAsia="zh-CN"/>
        </w:rPr>
        <w:t xml:space="preserve"> measurement report will be in</w:t>
      </w:r>
      <w:r w:rsidR="00F477F0" w:rsidRPr="00307863">
        <w:rPr>
          <w:rFonts w:eastAsia="宋体"/>
          <w:b/>
          <w:lang w:eastAsia="zh-CN"/>
        </w:rPr>
        <w:t>i</w:t>
      </w:r>
      <w:r w:rsidR="00B72B42" w:rsidRPr="00307863">
        <w:rPr>
          <w:rFonts w:eastAsia="宋体"/>
          <w:b/>
          <w:lang w:eastAsia="zh-CN"/>
        </w:rPr>
        <w:t>tiated</w:t>
      </w:r>
      <w:r w:rsidRPr="00307863">
        <w:rPr>
          <w:rFonts w:eastAsia="宋体"/>
          <w:b/>
          <w:lang w:eastAsia="zh-CN"/>
        </w:rPr>
        <w:t>.</w:t>
      </w:r>
    </w:p>
    <w:p w14:paraId="267FF098" w14:textId="159ED385" w:rsidR="00653AD1" w:rsidRDefault="00530C1A" w:rsidP="00DE4671">
      <w:pPr>
        <w:pStyle w:val="a2"/>
        <w:spacing w:before="120"/>
        <w:rPr>
          <w:rFonts w:eastAsia="宋体"/>
          <w:lang w:eastAsia="zh-CN"/>
        </w:rPr>
      </w:pPr>
      <w:r>
        <w:rPr>
          <w:rFonts w:eastAsia="宋体" w:hint="eastAsia"/>
          <w:lang w:eastAsia="zh-CN"/>
        </w:rPr>
        <w:t xml:space="preserve">Different from the scenario </w:t>
      </w:r>
      <w:r w:rsidR="00DF74B1">
        <w:rPr>
          <w:rFonts w:eastAsia="宋体" w:hint="eastAsia"/>
          <w:lang w:eastAsia="zh-CN"/>
        </w:rPr>
        <w:t xml:space="preserve">in R18, in </w:t>
      </w:r>
      <w:r w:rsidR="00653AD1" w:rsidRPr="00653AD1">
        <w:rPr>
          <w:rFonts w:eastAsia="宋体"/>
          <w:lang w:eastAsia="zh-CN"/>
        </w:rPr>
        <w:t>Scenario #2A,</w:t>
      </w:r>
      <w:r w:rsidR="00DF74B1">
        <w:rPr>
          <w:rFonts w:eastAsia="宋体" w:hint="eastAsia"/>
          <w:lang w:eastAsia="zh-CN"/>
        </w:rPr>
        <w:t xml:space="preserve"> the UE doesn</w:t>
      </w:r>
      <w:r w:rsidR="00DF74B1">
        <w:rPr>
          <w:rFonts w:eastAsia="宋体"/>
          <w:lang w:eastAsia="zh-CN"/>
        </w:rPr>
        <w:t>’</w:t>
      </w:r>
      <w:r w:rsidR="00DF74B1">
        <w:rPr>
          <w:rFonts w:eastAsia="宋体" w:hint="eastAsia"/>
          <w:lang w:eastAsia="zh-CN"/>
        </w:rPr>
        <w:t>t have valid L3 measurement results. For example: in Scenario #2A + case #1, the UE doesn</w:t>
      </w:r>
      <w:r w:rsidR="00DF74B1">
        <w:rPr>
          <w:rFonts w:eastAsia="宋体"/>
          <w:lang w:eastAsia="zh-CN"/>
        </w:rPr>
        <w:t>’</w:t>
      </w:r>
      <w:r w:rsidR="00DF74B1">
        <w:rPr>
          <w:rFonts w:eastAsia="宋体" w:hint="eastAsia"/>
          <w:lang w:eastAsia="zh-CN"/>
        </w:rPr>
        <w:t>t have available L3 measurement results for the SCell</w:t>
      </w:r>
      <w:r w:rsidR="00653AD1" w:rsidRPr="00653AD1">
        <w:rPr>
          <w:rFonts w:eastAsia="宋体"/>
          <w:lang w:eastAsia="zh-CN"/>
        </w:rPr>
        <w:t>.</w:t>
      </w:r>
      <w:r w:rsidR="00DF74B1">
        <w:rPr>
          <w:rFonts w:eastAsia="宋体" w:hint="eastAsia"/>
          <w:lang w:eastAsia="zh-CN"/>
        </w:rPr>
        <w:t xml:space="preserve"> Therefore, it is unclear if it is meaningful to introduce L3 measurement based on OD-SSB in Scenario #2A. Maybe RAN2 can discuss the issue or ask RAN4 if it is possible.</w:t>
      </w:r>
    </w:p>
    <w:p w14:paraId="65EF2171" w14:textId="067B0FF2" w:rsidR="007159A6" w:rsidRDefault="007159A6" w:rsidP="00DE4671">
      <w:pPr>
        <w:pStyle w:val="a2"/>
        <w:spacing w:before="120"/>
        <w:rPr>
          <w:rFonts w:eastAsia="宋体"/>
          <w:b/>
          <w:lang w:eastAsia="zh-CN"/>
        </w:rPr>
      </w:pPr>
      <w:r w:rsidRPr="00307863">
        <w:rPr>
          <w:rFonts w:eastAsia="宋体"/>
          <w:b/>
          <w:lang w:eastAsia="zh-CN"/>
        </w:rPr>
        <w:t xml:space="preserve">Proposal </w:t>
      </w:r>
      <w:r w:rsidR="00942BA5" w:rsidRPr="00307863">
        <w:rPr>
          <w:rFonts w:eastAsia="宋体"/>
          <w:b/>
          <w:lang w:eastAsia="zh-CN"/>
        </w:rPr>
        <w:t>5</w:t>
      </w:r>
      <w:r w:rsidRPr="00307863">
        <w:rPr>
          <w:rFonts w:eastAsia="宋体"/>
          <w:b/>
          <w:lang w:eastAsia="zh-CN"/>
        </w:rPr>
        <w:t>: RAN2 discusses</w:t>
      </w:r>
      <w:r w:rsidR="006517DC">
        <w:rPr>
          <w:rFonts w:eastAsia="宋体" w:hint="eastAsia"/>
          <w:b/>
          <w:lang w:eastAsia="zh-CN"/>
        </w:rPr>
        <w:t xml:space="preserve"> whether</w:t>
      </w:r>
      <w:r w:rsidRPr="00307863">
        <w:rPr>
          <w:rFonts w:eastAsia="宋体"/>
          <w:b/>
          <w:lang w:eastAsia="zh-CN"/>
        </w:rPr>
        <w:t xml:space="preserve"> </w:t>
      </w:r>
      <w:r w:rsidR="00DF74B1" w:rsidRPr="00DF74B1">
        <w:rPr>
          <w:rFonts w:eastAsia="宋体"/>
          <w:b/>
          <w:lang w:eastAsia="zh-CN"/>
        </w:rPr>
        <w:t xml:space="preserve">L3 measurement based on OD-SSB </w:t>
      </w:r>
      <w:r w:rsidR="00DF74B1">
        <w:rPr>
          <w:rFonts w:eastAsia="宋体" w:hint="eastAsia"/>
          <w:b/>
          <w:lang w:eastAsia="zh-CN"/>
        </w:rPr>
        <w:t xml:space="preserve">is applied </w:t>
      </w:r>
      <w:r w:rsidR="00DF74B1" w:rsidRPr="00DF74B1">
        <w:rPr>
          <w:rFonts w:eastAsia="宋体"/>
          <w:b/>
          <w:lang w:eastAsia="zh-CN"/>
        </w:rPr>
        <w:t>in Scenario #2A</w:t>
      </w:r>
      <w:r w:rsidR="00DF74B1">
        <w:rPr>
          <w:rFonts w:eastAsia="宋体" w:hint="eastAsia"/>
          <w:b/>
          <w:lang w:eastAsia="zh-CN"/>
        </w:rPr>
        <w:t>.</w:t>
      </w:r>
    </w:p>
    <w:p w14:paraId="4012259B" w14:textId="7C7449BD" w:rsidR="00E76908" w:rsidRPr="00DE4671" w:rsidRDefault="00E76908" w:rsidP="00DE4671">
      <w:pPr>
        <w:pStyle w:val="22"/>
        <w:tabs>
          <w:tab w:val="clear" w:pos="709"/>
          <w:tab w:val="left" w:pos="-1374"/>
          <w:tab w:val="num" w:pos="-806"/>
          <w:tab w:val="num" w:pos="576"/>
        </w:tabs>
        <w:spacing w:line="276" w:lineRule="auto"/>
        <w:ind w:left="0" w:firstLine="0"/>
        <w:jc w:val="both"/>
        <w:rPr>
          <w:rFonts w:eastAsiaTheme="minorEastAsia"/>
          <w:bCs w:val="0"/>
        </w:rPr>
      </w:pPr>
      <w:r w:rsidRPr="00DE4671">
        <w:rPr>
          <w:rFonts w:eastAsiaTheme="minorEastAsia"/>
          <w:bCs w:val="0"/>
        </w:rPr>
        <w:t>OD-SSB measurement of neighbor cell</w:t>
      </w:r>
    </w:p>
    <w:p w14:paraId="13397E1B" w14:textId="7B247008" w:rsidR="00E76908" w:rsidRPr="00307863" w:rsidRDefault="00E76908" w:rsidP="00DE4671">
      <w:pPr>
        <w:pStyle w:val="a2"/>
        <w:spacing w:before="120"/>
        <w:rPr>
          <w:rFonts w:eastAsia="宋体"/>
          <w:lang w:eastAsia="zh-CN"/>
        </w:rPr>
      </w:pPr>
      <w:r w:rsidRPr="00307863">
        <w:rPr>
          <w:rFonts w:eastAsia="宋体"/>
          <w:lang w:eastAsia="zh-CN"/>
        </w:rPr>
        <w:t xml:space="preserve">According to the agreement of “the UE expects to measure SSB when on-demand SSB transmission is activated”, there is a question about whether UE can measure the </w:t>
      </w:r>
      <w:r w:rsidR="000233F5" w:rsidRPr="00307863">
        <w:rPr>
          <w:rFonts w:eastAsiaTheme="minorEastAsia"/>
          <w:lang w:eastAsia="zh-CN"/>
        </w:rPr>
        <w:t>OD-SSB</w:t>
      </w:r>
      <w:r w:rsidRPr="00307863">
        <w:rPr>
          <w:rFonts w:eastAsia="宋体"/>
          <w:lang w:eastAsia="zh-CN"/>
        </w:rPr>
        <w:t xml:space="preserve"> of a neighbor cell when the</w:t>
      </w:r>
      <w:r w:rsidR="000233F5" w:rsidRPr="00307863">
        <w:rPr>
          <w:rFonts w:eastAsiaTheme="minorEastAsia"/>
          <w:lang w:eastAsia="zh-CN"/>
        </w:rPr>
        <w:t xml:space="preserve"> OD-SSB</w:t>
      </w:r>
      <w:r w:rsidRPr="00307863">
        <w:rPr>
          <w:rFonts w:eastAsia="宋体"/>
          <w:lang w:eastAsia="zh-CN"/>
        </w:rPr>
        <w:t xml:space="preserve"> transmission of the neighbor cell is activated. </w:t>
      </w:r>
      <w:r w:rsidR="00056102" w:rsidRPr="00307863">
        <w:rPr>
          <w:rFonts w:eastAsia="宋体"/>
          <w:lang w:eastAsia="zh-CN"/>
        </w:rPr>
        <w:t>A</w:t>
      </w:r>
      <w:r w:rsidR="00AA1C40" w:rsidRPr="00307863">
        <w:rPr>
          <w:rFonts w:eastAsia="宋体"/>
          <w:lang w:eastAsia="zh-CN"/>
        </w:rPr>
        <w:t xml:space="preserve">ccording </w:t>
      </w:r>
      <w:r w:rsidRPr="00307863">
        <w:rPr>
          <w:rFonts w:eastAsia="宋体"/>
          <w:lang w:eastAsia="zh-CN"/>
        </w:rPr>
        <w:t>to the WID</w:t>
      </w:r>
      <w:r w:rsidR="007159A6" w:rsidRPr="00307863">
        <w:rPr>
          <w:rFonts w:eastAsia="宋体"/>
          <w:lang w:eastAsia="zh-CN"/>
        </w:rPr>
        <w:t xml:space="preserve"> </w:t>
      </w:r>
      <w:r w:rsidR="00FB5080" w:rsidRPr="00307863">
        <w:rPr>
          <w:rFonts w:eastAsia="宋体"/>
          <w:lang w:eastAsia="zh-CN"/>
        </w:rPr>
        <w:fldChar w:fldCharType="begin"/>
      </w:r>
      <w:r w:rsidR="00FB5080" w:rsidRPr="00307863">
        <w:rPr>
          <w:rFonts w:eastAsia="宋体"/>
          <w:lang w:eastAsia="zh-CN"/>
        </w:rPr>
        <w:instrText xml:space="preserve"> REF _Ref181203213 \r \h </w:instrText>
      </w:r>
      <w:r w:rsidR="00DE4671" w:rsidRPr="00307863">
        <w:rPr>
          <w:rFonts w:eastAsia="宋体"/>
          <w:lang w:eastAsia="zh-CN"/>
        </w:rPr>
        <w:instrText xml:space="preserve"> \* MERGEFORMAT </w:instrText>
      </w:r>
      <w:r w:rsidR="00FB5080" w:rsidRPr="00307863">
        <w:rPr>
          <w:rFonts w:eastAsia="宋体"/>
          <w:lang w:eastAsia="zh-CN"/>
        </w:rPr>
      </w:r>
      <w:r w:rsidR="00FB5080" w:rsidRPr="00307863">
        <w:rPr>
          <w:rFonts w:eastAsia="宋体"/>
          <w:lang w:eastAsia="zh-CN"/>
        </w:rPr>
        <w:fldChar w:fldCharType="separate"/>
      </w:r>
      <w:r w:rsidR="00576993">
        <w:rPr>
          <w:rFonts w:eastAsia="宋体"/>
          <w:lang w:eastAsia="zh-CN"/>
        </w:rPr>
        <w:t>[4]</w:t>
      </w:r>
      <w:r w:rsidR="00FB5080" w:rsidRPr="00307863">
        <w:rPr>
          <w:rFonts w:eastAsia="宋体"/>
          <w:lang w:eastAsia="zh-CN"/>
        </w:rPr>
        <w:fldChar w:fldCharType="end"/>
      </w:r>
      <w:r w:rsidRPr="00307863">
        <w:rPr>
          <w:rFonts w:eastAsia="宋体"/>
          <w:lang w:eastAsia="zh-CN"/>
        </w:rPr>
        <w:t xml:space="preserve">, </w:t>
      </w:r>
      <w:r w:rsidR="000233F5" w:rsidRPr="00307863">
        <w:rPr>
          <w:rFonts w:eastAsiaTheme="minorEastAsia"/>
          <w:lang w:eastAsia="zh-CN"/>
        </w:rPr>
        <w:t>OD-SSB</w:t>
      </w:r>
      <w:r w:rsidR="000233F5" w:rsidRPr="00307863">
        <w:rPr>
          <w:rFonts w:eastAsia="宋体"/>
          <w:lang w:eastAsia="zh-CN"/>
        </w:rPr>
        <w:t xml:space="preserve"> </w:t>
      </w:r>
      <w:r w:rsidRPr="00307863">
        <w:rPr>
          <w:rFonts w:eastAsia="宋体"/>
          <w:lang w:eastAsia="zh-CN"/>
        </w:rPr>
        <w:t xml:space="preserve">transmission is only applicable to </w:t>
      </w:r>
      <w:r w:rsidR="00AA1C40" w:rsidRPr="00307863">
        <w:rPr>
          <w:rFonts w:eastAsia="宋体"/>
          <w:lang w:eastAsia="zh-CN"/>
        </w:rPr>
        <w:t>SCell</w:t>
      </w:r>
      <w:r w:rsidRPr="00307863">
        <w:rPr>
          <w:rFonts w:eastAsia="宋体"/>
          <w:lang w:eastAsia="zh-CN"/>
        </w:rPr>
        <w:t xml:space="preserve">. </w:t>
      </w:r>
      <w:r w:rsidR="00056102" w:rsidRPr="00307863">
        <w:rPr>
          <w:rFonts w:eastAsia="宋体"/>
          <w:lang w:eastAsia="zh-CN"/>
        </w:rPr>
        <w:t xml:space="preserve">Indicating the </w:t>
      </w:r>
      <w:r w:rsidR="00056102" w:rsidRPr="00307863">
        <w:rPr>
          <w:rFonts w:eastAsiaTheme="minorEastAsia"/>
          <w:lang w:eastAsia="zh-CN"/>
        </w:rPr>
        <w:t>OD-SSB</w:t>
      </w:r>
      <w:r w:rsidR="00056102" w:rsidRPr="00307863">
        <w:rPr>
          <w:rFonts w:eastAsia="宋体"/>
          <w:lang w:eastAsia="zh-CN"/>
        </w:rPr>
        <w:t xml:space="preserve"> transmission of the neighbor cell to the UE is not supported. </w:t>
      </w:r>
    </w:p>
    <w:p w14:paraId="1FA7A0A3" w14:textId="77777777" w:rsidR="00E76908" w:rsidRPr="00307863" w:rsidRDefault="00E76908" w:rsidP="00DE4671">
      <w:pPr>
        <w:pStyle w:val="Doc-text2"/>
        <w:pBdr>
          <w:top w:val="single" w:sz="4" w:space="1" w:color="auto"/>
          <w:left w:val="single" w:sz="4" w:space="4" w:color="auto"/>
          <w:bottom w:val="single" w:sz="4" w:space="0" w:color="auto"/>
          <w:right w:val="single" w:sz="4" w:space="0" w:color="auto"/>
        </w:pBdr>
        <w:ind w:left="0" w:firstLine="0"/>
        <w:jc w:val="both"/>
        <w:rPr>
          <w:rFonts w:ascii="Times New Roman" w:eastAsiaTheme="minorEastAsia" w:hAnsi="Times New Roman"/>
          <w:lang w:val="en-US" w:eastAsia="zh-CN"/>
        </w:rPr>
      </w:pPr>
      <w:r w:rsidRPr="00307863">
        <w:rPr>
          <w:rFonts w:ascii="Times New Roman" w:eastAsiaTheme="minorEastAsia" w:hAnsi="Times New Roman"/>
          <w:lang w:val="en-US" w:eastAsia="zh-CN"/>
        </w:rPr>
        <w:t xml:space="preserve">Specify procedures and signaling method(s) to support </w:t>
      </w:r>
      <w:r w:rsidRPr="00307863">
        <w:rPr>
          <w:rFonts w:ascii="Times New Roman" w:eastAsiaTheme="minorEastAsia" w:hAnsi="Times New Roman"/>
          <w:highlight w:val="yellow"/>
          <w:lang w:val="en-US" w:eastAsia="zh-CN"/>
        </w:rPr>
        <w:t>on-demand SSB SCell operation</w:t>
      </w:r>
      <w:r w:rsidRPr="00307863">
        <w:rPr>
          <w:rFonts w:ascii="Times New Roman" w:eastAsiaTheme="minorEastAsia" w:hAnsi="Times New Roman"/>
          <w:lang w:val="en-US" w:eastAsia="zh-CN"/>
        </w:rPr>
        <w:t xml:space="preserve"> for UEs in connected mode configured with CA, for both intra-/inter-band CA. [RAN1/2/3/4]</w:t>
      </w:r>
    </w:p>
    <w:p w14:paraId="7CCA43FC" w14:textId="77777777" w:rsidR="00E76908" w:rsidRPr="00307863" w:rsidRDefault="00E76908" w:rsidP="00E5599D">
      <w:pPr>
        <w:pStyle w:val="Doc-text2"/>
        <w:numPr>
          <w:ilvl w:val="0"/>
          <w:numId w:val="15"/>
        </w:numPr>
        <w:pBdr>
          <w:top w:val="single" w:sz="4" w:space="1" w:color="auto"/>
          <w:left w:val="single" w:sz="4" w:space="4" w:color="auto"/>
          <w:bottom w:val="single" w:sz="4" w:space="0" w:color="auto"/>
          <w:right w:val="single" w:sz="4" w:space="0" w:color="auto"/>
        </w:pBdr>
        <w:ind w:left="420" w:hangingChars="210"/>
        <w:jc w:val="both"/>
        <w:rPr>
          <w:rFonts w:ascii="Times New Roman" w:eastAsiaTheme="minorEastAsia" w:hAnsi="Times New Roman"/>
          <w:lang w:val="en-US" w:eastAsia="zh-CN"/>
        </w:rPr>
      </w:pPr>
      <w:r w:rsidRPr="00307863">
        <w:rPr>
          <w:rFonts w:ascii="Times New Roman" w:eastAsiaTheme="minorEastAsia" w:hAnsi="Times New Roman"/>
          <w:lang w:val="en-US" w:eastAsia="zh-CN"/>
        </w:rPr>
        <w:t>Specify triggering method(s) (select from UE uplink wake-up-signal using an existing signal/channel, cell on/off indication via backhaul, Scell activation/deactivation signaling)</w:t>
      </w:r>
    </w:p>
    <w:p w14:paraId="769F1247" w14:textId="77777777" w:rsidR="00E76908" w:rsidRPr="00307863" w:rsidRDefault="00E76908" w:rsidP="00E5599D">
      <w:pPr>
        <w:pStyle w:val="Doc-text2"/>
        <w:numPr>
          <w:ilvl w:val="0"/>
          <w:numId w:val="15"/>
        </w:numPr>
        <w:pBdr>
          <w:top w:val="single" w:sz="4" w:space="1" w:color="auto"/>
          <w:left w:val="single" w:sz="4" w:space="4" w:color="auto"/>
          <w:bottom w:val="single" w:sz="4" w:space="0" w:color="auto"/>
          <w:right w:val="single" w:sz="4" w:space="0" w:color="auto"/>
        </w:pBdr>
        <w:ind w:left="420" w:hangingChars="210"/>
        <w:jc w:val="both"/>
        <w:rPr>
          <w:rFonts w:ascii="Times New Roman" w:eastAsiaTheme="minorEastAsia" w:hAnsi="Times New Roman"/>
          <w:lang w:val="en-US" w:eastAsia="zh-CN"/>
        </w:rPr>
      </w:pPr>
      <w:r w:rsidRPr="00307863">
        <w:rPr>
          <w:rFonts w:ascii="Times New Roman" w:eastAsiaTheme="minorEastAsia" w:hAnsi="Times New Roman"/>
          <w:lang w:val="en-US" w:eastAsia="zh-CN"/>
        </w:rPr>
        <w:t>Note1: On-demand SSB transmission can be used by UE for at least SCell time/frequency synchronization, L1/L3 measurements and SCell activation, and is supported for FR1 and FR2 in non-shared spectrum.</w:t>
      </w:r>
    </w:p>
    <w:p w14:paraId="3BBC8280" w14:textId="3FEADC97" w:rsidR="00F70834" w:rsidRPr="00307863" w:rsidRDefault="00F70834" w:rsidP="00DE4671">
      <w:pPr>
        <w:pStyle w:val="a2"/>
        <w:spacing w:before="120"/>
        <w:rPr>
          <w:rFonts w:eastAsia="宋体"/>
          <w:lang w:eastAsia="zh-CN"/>
        </w:rPr>
      </w:pPr>
      <w:r w:rsidRPr="00307863">
        <w:rPr>
          <w:rFonts w:eastAsia="宋体"/>
          <w:lang w:eastAsia="zh-CN"/>
        </w:rPr>
        <w:t xml:space="preserve">In addition, during RAN4 # </w:t>
      </w:r>
      <w:r w:rsidR="00E40AD1" w:rsidRPr="00307863">
        <w:rPr>
          <w:rFonts w:eastAsia="宋体"/>
          <w:lang w:eastAsia="zh-CN"/>
        </w:rPr>
        <w:t>11</w:t>
      </w:r>
      <w:r w:rsidR="00E40AD1">
        <w:rPr>
          <w:rFonts w:eastAsia="宋体" w:hint="eastAsia"/>
          <w:lang w:eastAsia="zh-CN"/>
        </w:rPr>
        <w:t>4</w:t>
      </w:r>
      <w:r w:rsidR="00E40AD1" w:rsidRPr="00307863">
        <w:rPr>
          <w:rFonts w:eastAsia="宋体"/>
          <w:lang w:eastAsia="zh-CN"/>
        </w:rPr>
        <w:t xml:space="preserve"> </w:t>
      </w:r>
      <w:r w:rsidRPr="00307863">
        <w:rPr>
          <w:rFonts w:eastAsia="宋体"/>
          <w:lang w:eastAsia="zh-CN"/>
        </w:rPr>
        <w:t>meeting</w:t>
      </w:r>
      <w:r w:rsidR="008D06D9" w:rsidRPr="00307863">
        <w:rPr>
          <w:rFonts w:eastAsia="宋体"/>
          <w:lang w:eastAsia="zh-CN"/>
        </w:rPr>
        <w:t xml:space="preserve"> </w:t>
      </w:r>
      <w:r w:rsidR="008D06D9" w:rsidRPr="00307863">
        <w:rPr>
          <w:rFonts w:eastAsia="宋体"/>
          <w:lang w:eastAsia="zh-CN"/>
        </w:rPr>
        <w:fldChar w:fldCharType="begin"/>
      </w:r>
      <w:r w:rsidR="008D06D9" w:rsidRPr="00307863">
        <w:rPr>
          <w:rFonts w:eastAsia="宋体"/>
          <w:lang w:eastAsia="zh-CN"/>
        </w:rPr>
        <w:instrText xml:space="preserve"> REF _Ref181372705 \r \h </w:instrText>
      </w:r>
      <w:r w:rsidR="00DE4671" w:rsidRPr="00307863">
        <w:rPr>
          <w:rFonts w:eastAsia="宋体"/>
          <w:lang w:eastAsia="zh-CN"/>
        </w:rPr>
        <w:instrText xml:space="preserve"> \* MERGEFORMAT </w:instrText>
      </w:r>
      <w:r w:rsidR="008D06D9" w:rsidRPr="00307863">
        <w:rPr>
          <w:rFonts w:eastAsia="宋体"/>
          <w:lang w:eastAsia="zh-CN"/>
        </w:rPr>
      </w:r>
      <w:r w:rsidR="008D06D9" w:rsidRPr="00307863">
        <w:rPr>
          <w:rFonts w:eastAsia="宋体"/>
          <w:lang w:eastAsia="zh-CN"/>
        </w:rPr>
        <w:fldChar w:fldCharType="separate"/>
      </w:r>
      <w:r w:rsidR="00576993">
        <w:rPr>
          <w:rFonts w:eastAsia="宋体"/>
          <w:lang w:eastAsia="zh-CN"/>
        </w:rPr>
        <w:t>[5]</w:t>
      </w:r>
      <w:r w:rsidR="008D06D9" w:rsidRPr="00307863">
        <w:rPr>
          <w:rFonts w:eastAsia="宋体"/>
          <w:lang w:eastAsia="zh-CN"/>
        </w:rPr>
        <w:fldChar w:fldCharType="end"/>
      </w:r>
      <w:r w:rsidR="00367FD0" w:rsidRPr="00307863">
        <w:rPr>
          <w:rFonts w:eastAsia="宋体"/>
          <w:lang w:eastAsia="zh-CN"/>
        </w:rPr>
        <w:t>, following agreements have been achieved on neighbour cell measurement.</w:t>
      </w:r>
    </w:p>
    <w:tbl>
      <w:tblPr>
        <w:tblStyle w:val="a9"/>
        <w:tblW w:w="0" w:type="auto"/>
        <w:tblLook w:val="04A0" w:firstRow="1" w:lastRow="0" w:firstColumn="1" w:lastColumn="0" w:noHBand="0" w:noVBand="1"/>
      </w:tblPr>
      <w:tblGrid>
        <w:gridCol w:w="9286"/>
      </w:tblGrid>
      <w:tr w:rsidR="00F70834" w:rsidRPr="00DE4671" w14:paraId="73EC5809" w14:textId="77777777" w:rsidTr="00F70834">
        <w:tc>
          <w:tcPr>
            <w:tcW w:w="9286" w:type="dxa"/>
          </w:tcPr>
          <w:p w14:paraId="2C480501" w14:textId="20B710DD" w:rsidR="00E40AD1" w:rsidRDefault="00E40AD1" w:rsidP="00E40AD1">
            <w:pPr>
              <w:rPr>
                <w:b/>
                <w:color w:val="0070C0"/>
                <w:u w:val="single"/>
                <w:lang w:eastAsia="ko-KR"/>
              </w:rPr>
            </w:pPr>
            <w:r>
              <w:rPr>
                <w:b/>
                <w:color w:val="0070C0"/>
                <w:u w:val="single"/>
                <w:lang w:eastAsia="ko-KR"/>
              </w:rPr>
              <w:t xml:space="preserve">Issue </w:t>
            </w:r>
            <w:r>
              <w:rPr>
                <w:rFonts w:hint="eastAsia"/>
                <w:b/>
                <w:color w:val="0070C0"/>
                <w:u w:val="single"/>
                <w:lang w:eastAsia="zh-CN"/>
              </w:rPr>
              <w:t>7</w:t>
            </w:r>
            <w:r>
              <w:rPr>
                <w:rFonts w:hint="eastAsia"/>
                <w:b/>
                <w:color w:val="0070C0"/>
                <w:u w:val="single"/>
                <w:lang w:eastAsia="ko-KR"/>
              </w:rPr>
              <w:t>-</w:t>
            </w:r>
            <w:r>
              <w:rPr>
                <w:rFonts w:hint="eastAsia"/>
                <w:b/>
                <w:color w:val="0070C0"/>
                <w:u w:val="single"/>
                <w:lang w:eastAsia="zh-CN"/>
              </w:rPr>
              <w:t>2</w:t>
            </w:r>
            <w:r>
              <w:rPr>
                <w:b/>
                <w:color w:val="0070C0"/>
                <w:u w:val="single"/>
                <w:lang w:eastAsia="ko-KR"/>
              </w:rPr>
              <w:t>: OD-SSB based Neighbour cell measurement</w:t>
            </w:r>
          </w:p>
          <w:p w14:paraId="61F4B793" w14:textId="77777777" w:rsidR="00E40AD1" w:rsidRDefault="00E40AD1" w:rsidP="00E40AD1">
            <w:pPr>
              <w:pStyle w:val="af1"/>
              <w:numPr>
                <w:ilvl w:val="2"/>
                <w:numId w:val="25"/>
              </w:numPr>
              <w:overflowPunct/>
              <w:autoSpaceDE/>
              <w:adjustRightInd/>
              <w:spacing w:after="120"/>
              <w:ind w:left="360"/>
              <w:contextualSpacing w:val="0"/>
              <w:textAlignment w:val="auto"/>
              <w:rPr>
                <w:rFonts w:eastAsia="宋体"/>
                <w:color w:val="000000" w:themeColor="text1"/>
                <w:szCs w:val="24"/>
                <w:lang w:eastAsia="zh-CN"/>
              </w:rPr>
            </w:pPr>
            <w:r>
              <w:rPr>
                <w:rFonts w:eastAsia="宋体"/>
                <w:color w:val="000000" w:themeColor="text1"/>
                <w:szCs w:val="24"/>
                <w:lang w:eastAsia="zh-CN"/>
              </w:rPr>
              <w:t xml:space="preserve">Scenario 1a: There is OD-SSB </w:t>
            </w:r>
            <w:r>
              <w:rPr>
                <w:rFonts w:hint="eastAsia"/>
                <w:lang w:eastAsia="zh-CN"/>
              </w:rPr>
              <w:t>neighbor cell</w:t>
            </w:r>
            <w:r>
              <w:rPr>
                <w:lang w:eastAsia="zh-CN"/>
              </w:rPr>
              <w:t xml:space="preserve"> in the same MO with legacy serving cell </w:t>
            </w:r>
          </w:p>
          <w:p w14:paraId="043375CC" w14:textId="77777777" w:rsidR="00E40AD1" w:rsidRPr="00E7426E" w:rsidRDefault="00E40AD1" w:rsidP="00E40AD1">
            <w:pPr>
              <w:tabs>
                <w:tab w:val="left" w:pos="720"/>
                <w:tab w:val="left" w:pos="2160"/>
              </w:tabs>
              <w:spacing w:after="120"/>
              <w:rPr>
                <w:lang w:eastAsia="zh-CN"/>
              </w:rPr>
            </w:pPr>
            <w:r w:rsidRPr="00E7426E">
              <w:rPr>
                <w:highlight w:val="green"/>
                <w:lang w:eastAsia="zh-CN"/>
              </w:rPr>
              <w:t>Agreement:</w:t>
            </w:r>
            <w:r w:rsidRPr="00E7426E">
              <w:rPr>
                <w:lang w:eastAsia="zh-CN"/>
              </w:rPr>
              <w:t xml:space="preserve"> </w:t>
            </w:r>
          </w:p>
          <w:p w14:paraId="453ABC18" w14:textId="77777777" w:rsidR="00E40AD1" w:rsidRPr="00E7426E" w:rsidRDefault="00E40AD1" w:rsidP="00E40AD1">
            <w:pPr>
              <w:numPr>
                <w:ilvl w:val="1"/>
                <w:numId w:val="25"/>
              </w:numPr>
              <w:tabs>
                <w:tab w:val="left" w:pos="720"/>
                <w:tab w:val="left" w:pos="2160"/>
              </w:tabs>
              <w:spacing w:after="120"/>
              <w:rPr>
                <w:lang w:eastAsia="zh-CN"/>
              </w:rPr>
            </w:pPr>
            <w:r w:rsidRPr="00E7426E">
              <w:rPr>
                <w:lang w:eastAsia="zh-CN"/>
              </w:rPr>
              <w:t>For Scenario 1a: No RAN4 spec. change.</w:t>
            </w:r>
          </w:p>
          <w:p w14:paraId="5EFF4DF4" w14:textId="77777777" w:rsidR="00E40AD1" w:rsidRDefault="00E40AD1" w:rsidP="00E40AD1">
            <w:pPr>
              <w:pStyle w:val="af1"/>
              <w:numPr>
                <w:ilvl w:val="2"/>
                <w:numId w:val="25"/>
              </w:numPr>
              <w:overflowPunct/>
              <w:autoSpaceDE/>
              <w:adjustRightInd/>
              <w:spacing w:after="120"/>
              <w:ind w:left="360"/>
              <w:contextualSpacing w:val="0"/>
              <w:textAlignment w:val="auto"/>
              <w:rPr>
                <w:rFonts w:eastAsia="宋体"/>
                <w:color w:val="000000" w:themeColor="text1"/>
                <w:szCs w:val="24"/>
                <w:lang w:eastAsia="zh-CN"/>
              </w:rPr>
            </w:pPr>
            <w:r>
              <w:rPr>
                <w:rFonts w:eastAsia="宋体"/>
                <w:color w:val="000000" w:themeColor="text1"/>
                <w:szCs w:val="24"/>
                <w:lang w:eastAsia="zh-CN"/>
              </w:rPr>
              <w:t xml:space="preserve">Scenario 1b: </w:t>
            </w:r>
            <w:r>
              <w:rPr>
                <w:lang w:eastAsia="zh-CN"/>
              </w:rPr>
              <w:t>Neighbour cell with legacy SSB in the same MO with</w:t>
            </w:r>
            <w:r>
              <w:rPr>
                <w:rFonts w:eastAsia="宋体"/>
                <w:color w:val="000000" w:themeColor="text1"/>
                <w:szCs w:val="24"/>
                <w:lang w:eastAsia="zh-CN"/>
              </w:rPr>
              <w:t xml:space="preserve"> OD-SSB </w:t>
            </w:r>
            <w:r>
              <w:rPr>
                <w:lang w:eastAsia="zh-CN"/>
              </w:rPr>
              <w:t>serving cell</w:t>
            </w:r>
          </w:p>
          <w:p w14:paraId="035E7039" w14:textId="77777777" w:rsidR="00E40AD1" w:rsidRPr="00E7426E" w:rsidRDefault="00E40AD1" w:rsidP="00E40AD1">
            <w:pPr>
              <w:tabs>
                <w:tab w:val="left" w:pos="720"/>
                <w:tab w:val="left" w:pos="2160"/>
              </w:tabs>
              <w:spacing w:after="120"/>
              <w:rPr>
                <w:color w:val="000000" w:themeColor="text1"/>
                <w:lang w:eastAsia="zh-CN"/>
              </w:rPr>
            </w:pPr>
            <w:r w:rsidRPr="00E7426E">
              <w:rPr>
                <w:color w:val="000000" w:themeColor="text1"/>
                <w:highlight w:val="green"/>
                <w:lang w:eastAsia="zh-CN"/>
              </w:rPr>
              <w:t>Agreement:</w:t>
            </w:r>
          </w:p>
          <w:p w14:paraId="5903E15E" w14:textId="77777777" w:rsidR="00E40AD1" w:rsidRPr="00E7426E" w:rsidRDefault="00E40AD1" w:rsidP="00E40AD1">
            <w:pPr>
              <w:numPr>
                <w:ilvl w:val="1"/>
                <w:numId w:val="25"/>
              </w:numPr>
              <w:tabs>
                <w:tab w:val="left" w:pos="720"/>
                <w:tab w:val="left" w:pos="2160"/>
              </w:tabs>
              <w:spacing w:after="120"/>
              <w:rPr>
                <w:color w:val="000000" w:themeColor="text1"/>
                <w:lang w:eastAsia="zh-CN"/>
              </w:rPr>
            </w:pPr>
            <w:r w:rsidRPr="00E7426E">
              <w:rPr>
                <w:color w:val="000000" w:themeColor="text1"/>
                <w:lang w:eastAsia="zh-CN"/>
              </w:rPr>
              <w:t>For FR1, follow legacy requirement for neighbour cell measurement with legacy SSB.</w:t>
            </w:r>
          </w:p>
          <w:p w14:paraId="04E9C8DD" w14:textId="77777777" w:rsidR="00E40AD1" w:rsidRPr="00E7426E" w:rsidRDefault="00E40AD1" w:rsidP="00E40AD1">
            <w:pPr>
              <w:numPr>
                <w:ilvl w:val="2"/>
                <w:numId w:val="25"/>
              </w:numPr>
              <w:tabs>
                <w:tab w:val="left" w:pos="720"/>
                <w:tab w:val="left" w:pos="2160"/>
              </w:tabs>
              <w:spacing w:after="120"/>
              <w:rPr>
                <w:color w:val="000000" w:themeColor="text1"/>
                <w:lang w:eastAsia="zh-CN"/>
              </w:rPr>
            </w:pPr>
            <w:r w:rsidRPr="00E7426E">
              <w:rPr>
                <w:color w:val="000000" w:themeColor="text1"/>
                <w:lang w:eastAsia="zh-CN"/>
              </w:rPr>
              <w:t>The agreement can be revisited if not aligned with the further progress in other WGs.</w:t>
            </w:r>
          </w:p>
          <w:p w14:paraId="17CB877A" w14:textId="77777777" w:rsidR="00E40AD1" w:rsidRPr="00E7426E" w:rsidRDefault="00E40AD1" w:rsidP="00E40AD1">
            <w:pPr>
              <w:numPr>
                <w:ilvl w:val="1"/>
                <w:numId w:val="25"/>
              </w:numPr>
              <w:tabs>
                <w:tab w:val="left" w:pos="720"/>
                <w:tab w:val="left" w:pos="2160"/>
              </w:tabs>
              <w:spacing w:after="120"/>
              <w:rPr>
                <w:color w:val="000000" w:themeColor="text1"/>
                <w:lang w:eastAsia="zh-CN"/>
              </w:rPr>
            </w:pPr>
            <w:r w:rsidRPr="00E7426E">
              <w:rPr>
                <w:color w:val="000000" w:themeColor="text1"/>
                <w:lang w:eastAsia="zh-CN"/>
              </w:rPr>
              <w:t>Further discuss for FR2.</w:t>
            </w:r>
          </w:p>
          <w:p w14:paraId="394ECFF9" w14:textId="77777777" w:rsidR="00E40AD1" w:rsidRDefault="00E40AD1" w:rsidP="00E40AD1">
            <w:pPr>
              <w:pStyle w:val="af1"/>
              <w:numPr>
                <w:ilvl w:val="2"/>
                <w:numId w:val="25"/>
              </w:numPr>
              <w:overflowPunct/>
              <w:autoSpaceDE/>
              <w:adjustRightInd/>
              <w:spacing w:after="120"/>
              <w:ind w:left="360"/>
              <w:contextualSpacing w:val="0"/>
              <w:textAlignment w:val="auto"/>
              <w:rPr>
                <w:rFonts w:eastAsia="宋体"/>
                <w:color w:val="000000" w:themeColor="text1"/>
                <w:szCs w:val="24"/>
                <w:lang w:eastAsia="zh-CN"/>
              </w:rPr>
            </w:pPr>
            <w:r>
              <w:rPr>
                <w:rFonts w:eastAsia="宋体"/>
                <w:color w:val="000000" w:themeColor="text1"/>
                <w:szCs w:val="24"/>
                <w:lang w:eastAsia="zh-CN"/>
              </w:rPr>
              <w:t xml:space="preserve">Scenario 1c: There is OD-SSB </w:t>
            </w:r>
            <w:r>
              <w:rPr>
                <w:rFonts w:hint="eastAsia"/>
                <w:lang w:eastAsia="zh-CN"/>
              </w:rPr>
              <w:t>neighbor cell</w:t>
            </w:r>
            <w:r>
              <w:rPr>
                <w:lang w:eastAsia="zh-CN"/>
              </w:rPr>
              <w:t xml:space="preserve"> in the same MO with </w:t>
            </w:r>
            <w:r>
              <w:rPr>
                <w:rFonts w:eastAsia="宋体"/>
                <w:color w:val="000000" w:themeColor="text1"/>
                <w:szCs w:val="24"/>
                <w:lang w:eastAsia="zh-CN"/>
              </w:rPr>
              <w:t xml:space="preserve">OD-SSB </w:t>
            </w:r>
            <w:r>
              <w:rPr>
                <w:lang w:eastAsia="zh-CN"/>
              </w:rPr>
              <w:t>serving cell</w:t>
            </w:r>
          </w:p>
          <w:p w14:paraId="1F8D4984" w14:textId="77777777" w:rsidR="00E40AD1" w:rsidRPr="00E7426E" w:rsidRDefault="00E40AD1" w:rsidP="00E40AD1">
            <w:pPr>
              <w:rPr>
                <w:lang w:eastAsia="ja-JP"/>
              </w:rPr>
            </w:pPr>
            <w:r w:rsidRPr="00E7426E">
              <w:rPr>
                <w:highlight w:val="green"/>
                <w:lang w:eastAsia="ja-JP"/>
              </w:rPr>
              <w:t>Agreement:</w:t>
            </w:r>
          </w:p>
          <w:p w14:paraId="0A4A206D" w14:textId="77777777" w:rsidR="00E40AD1" w:rsidRPr="00E7426E" w:rsidRDefault="00E40AD1" w:rsidP="00E40AD1">
            <w:pPr>
              <w:numPr>
                <w:ilvl w:val="1"/>
                <w:numId w:val="25"/>
              </w:numPr>
              <w:spacing w:after="180"/>
              <w:rPr>
                <w:lang w:eastAsia="ja-JP"/>
              </w:rPr>
            </w:pPr>
            <w:r w:rsidRPr="00E7426E">
              <w:rPr>
                <w:lang w:eastAsia="ja-JP"/>
              </w:rPr>
              <w:t>For FR1, follow legacy requirement for neighbour cell measurement.</w:t>
            </w:r>
          </w:p>
          <w:p w14:paraId="58CAB669" w14:textId="77777777" w:rsidR="00E40AD1" w:rsidRPr="00E7426E" w:rsidRDefault="00E40AD1" w:rsidP="00E40AD1">
            <w:pPr>
              <w:numPr>
                <w:ilvl w:val="2"/>
                <w:numId w:val="25"/>
              </w:numPr>
              <w:spacing w:after="180"/>
              <w:rPr>
                <w:lang w:eastAsia="ja-JP"/>
              </w:rPr>
            </w:pPr>
            <w:r w:rsidRPr="00E7426E">
              <w:rPr>
                <w:lang w:eastAsia="ja-JP"/>
              </w:rPr>
              <w:t>The agreement can be revisited if not aligned with the further progress in other WGs.</w:t>
            </w:r>
          </w:p>
          <w:p w14:paraId="013546DE" w14:textId="78C3FCA5" w:rsidR="00E40AD1" w:rsidRPr="00CD0485" w:rsidRDefault="00E40AD1" w:rsidP="00CD0485">
            <w:pPr>
              <w:numPr>
                <w:ilvl w:val="1"/>
                <w:numId w:val="25"/>
              </w:numPr>
              <w:spacing w:after="180"/>
              <w:rPr>
                <w:lang w:eastAsia="ja-JP"/>
              </w:rPr>
            </w:pPr>
            <w:r w:rsidRPr="00E7426E">
              <w:rPr>
                <w:lang w:eastAsia="ja-JP"/>
              </w:rPr>
              <w:t>Further discuss for FR2.</w:t>
            </w:r>
          </w:p>
        </w:tc>
      </w:tr>
    </w:tbl>
    <w:p w14:paraId="3CBC30CB" w14:textId="02839AFF" w:rsidR="00F70834" w:rsidRPr="00307863" w:rsidRDefault="00BC09DB" w:rsidP="00DE4671">
      <w:pPr>
        <w:pStyle w:val="a2"/>
        <w:spacing w:before="120"/>
        <w:rPr>
          <w:rFonts w:eastAsiaTheme="minorEastAsia"/>
          <w:b/>
          <w:bCs/>
          <w:lang w:eastAsia="zh-CN"/>
        </w:rPr>
      </w:pPr>
      <w:r w:rsidRPr="00307863">
        <w:rPr>
          <w:rFonts w:eastAsia="宋体"/>
          <w:lang w:eastAsia="zh-CN"/>
        </w:rPr>
        <w:t xml:space="preserve">Based on the agreement, RAN4 will not update the neighbour cell L3 measurement requirement due to the OD-SSB transmission. This means that UE will continue to measure SSB using the always-on SSB measurement configuration, even </w:t>
      </w:r>
      <w:r w:rsidR="00C36017" w:rsidRPr="00307863">
        <w:rPr>
          <w:rFonts w:eastAsia="宋体"/>
          <w:lang w:eastAsia="zh-CN"/>
        </w:rPr>
        <w:t>if</w:t>
      </w:r>
      <w:r w:rsidRPr="00307863">
        <w:rPr>
          <w:rFonts w:eastAsia="宋体"/>
          <w:lang w:eastAsia="zh-CN"/>
        </w:rPr>
        <w:t xml:space="preserve"> OD-SSB transmission is activated. </w:t>
      </w:r>
      <w:r w:rsidR="00F70834" w:rsidRPr="00307863">
        <w:rPr>
          <w:rFonts w:eastAsia="宋体"/>
          <w:lang w:eastAsia="zh-CN"/>
        </w:rPr>
        <w:t xml:space="preserve">Therefore, </w:t>
      </w:r>
      <w:r w:rsidRPr="00307863">
        <w:rPr>
          <w:rFonts w:eastAsia="宋体"/>
          <w:lang w:eastAsia="zh-CN"/>
        </w:rPr>
        <w:t>OD-SSB SCell operation has no impacts to RRM measurement on neighbor cell.</w:t>
      </w:r>
    </w:p>
    <w:p w14:paraId="38AB7A33" w14:textId="4BDC6B90" w:rsidR="00351F20" w:rsidRPr="00307863" w:rsidRDefault="00460A47" w:rsidP="00DE4671">
      <w:pPr>
        <w:pStyle w:val="a2"/>
        <w:spacing w:before="120"/>
        <w:rPr>
          <w:rFonts w:eastAsiaTheme="minorEastAsia"/>
          <w:b/>
          <w:bCs/>
          <w:lang w:eastAsia="zh-CN"/>
        </w:rPr>
      </w:pPr>
      <w:r w:rsidRPr="00307863">
        <w:rPr>
          <w:rFonts w:eastAsiaTheme="minorEastAsia"/>
          <w:b/>
          <w:bCs/>
          <w:lang w:eastAsia="zh-CN"/>
        </w:rPr>
        <w:lastRenderedPageBreak/>
        <w:t xml:space="preserve">Proposal </w:t>
      </w:r>
      <w:r w:rsidR="00942BA5" w:rsidRPr="00307863">
        <w:rPr>
          <w:rFonts w:eastAsiaTheme="minorEastAsia"/>
          <w:b/>
          <w:bCs/>
          <w:lang w:eastAsia="zh-CN"/>
        </w:rPr>
        <w:t>6</w:t>
      </w:r>
      <w:r w:rsidRPr="00307863">
        <w:rPr>
          <w:rFonts w:eastAsiaTheme="minorEastAsia"/>
          <w:b/>
          <w:bCs/>
          <w:lang w:eastAsia="zh-CN"/>
        </w:rPr>
        <w:t>:</w:t>
      </w:r>
      <w:r w:rsidR="000F73DB" w:rsidRPr="00307863">
        <w:rPr>
          <w:rFonts w:eastAsiaTheme="minorEastAsia"/>
          <w:b/>
          <w:bCs/>
          <w:lang w:eastAsia="zh-CN"/>
        </w:rPr>
        <w:t xml:space="preserve"> </w:t>
      </w:r>
      <w:r w:rsidR="000233F5" w:rsidRPr="00307863">
        <w:rPr>
          <w:rFonts w:eastAsiaTheme="minorEastAsia"/>
          <w:b/>
          <w:bCs/>
          <w:lang w:eastAsia="zh-CN"/>
        </w:rPr>
        <w:t>OD-SSB</w:t>
      </w:r>
      <w:r w:rsidR="000F73DB" w:rsidRPr="00307863">
        <w:rPr>
          <w:rFonts w:eastAsiaTheme="minorEastAsia"/>
          <w:b/>
          <w:bCs/>
          <w:lang w:eastAsia="zh-CN"/>
        </w:rPr>
        <w:t xml:space="preserve"> </w:t>
      </w:r>
      <w:r w:rsidR="00AF7F80" w:rsidRPr="00307863">
        <w:rPr>
          <w:rFonts w:eastAsiaTheme="minorEastAsia"/>
          <w:b/>
          <w:bCs/>
          <w:lang w:eastAsia="zh-CN"/>
        </w:rPr>
        <w:t>SCell operation</w:t>
      </w:r>
      <w:r w:rsidR="000F73DB" w:rsidRPr="00307863">
        <w:rPr>
          <w:rFonts w:eastAsiaTheme="minorEastAsia"/>
          <w:b/>
          <w:bCs/>
          <w:lang w:eastAsia="zh-CN"/>
        </w:rPr>
        <w:t xml:space="preserve"> </w:t>
      </w:r>
      <w:r w:rsidR="00307863" w:rsidRPr="00307863">
        <w:rPr>
          <w:rFonts w:eastAsiaTheme="minorEastAsia"/>
          <w:b/>
          <w:bCs/>
          <w:lang w:eastAsia="zh-CN"/>
        </w:rPr>
        <w:t>has no impact</w:t>
      </w:r>
      <w:r w:rsidR="00AF7F80" w:rsidRPr="00307863">
        <w:rPr>
          <w:rFonts w:eastAsiaTheme="minorEastAsia"/>
          <w:b/>
          <w:bCs/>
          <w:lang w:eastAsia="zh-CN"/>
        </w:rPr>
        <w:t xml:space="preserve"> to</w:t>
      </w:r>
      <w:r w:rsidR="000F73DB" w:rsidRPr="00307863">
        <w:rPr>
          <w:rFonts w:eastAsiaTheme="minorEastAsia"/>
          <w:b/>
          <w:bCs/>
          <w:lang w:eastAsia="zh-CN"/>
        </w:rPr>
        <w:t xml:space="preserve"> </w:t>
      </w:r>
      <w:r w:rsidR="00056102" w:rsidRPr="00307863">
        <w:rPr>
          <w:rFonts w:eastAsiaTheme="minorEastAsia"/>
          <w:b/>
          <w:bCs/>
          <w:lang w:eastAsia="zh-CN"/>
        </w:rPr>
        <w:t xml:space="preserve">RRM measurement </w:t>
      </w:r>
      <w:r w:rsidR="00670AE6" w:rsidRPr="00307863">
        <w:rPr>
          <w:rFonts w:eastAsiaTheme="minorEastAsia"/>
          <w:b/>
          <w:bCs/>
          <w:lang w:eastAsia="zh-CN"/>
        </w:rPr>
        <w:t xml:space="preserve">of </w:t>
      </w:r>
      <w:r w:rsidR="000F73DB" w:rsidRPr="00307863">
        <w:rPr>
          <w:rFonts w:eastAsiaTheme="minorEastAsia"/>
          <w:b/>
          <w:bCs/>
          <w:lang w:eastAsia="zh-CN"/>
        </w:rPr>
        <w:t>neighbor cell</w:t>
      </w:r>
      <w:r w:rsidR="00670AE6" w:rsidRPr="00307863">
        <w:rPr>
          <w:rFonts w:eastAsiaTheme="minorEastAsia"/>
          <w:b/>
          <w:bCs/>
          <w:lang w:eastAsia="zh-CN"/>
        </w:rPr>
        <w:t>s</w:t>
      </w:r>
      <w:r w:rsidRPr="00307863">
        <w:rPr>
          <w:rFonts w:eastAsiaTheme="minorEastAsia"/>
          <w:b/>
          <w:bCs/>
          <w:lang w:eastAsia="zh-CN"/>
        </w:rPr>
        <w:t xml:space="preserve">. </w:t>
      </w:r>
    </w:p>
    <w:p w14:paraId="68C354B6" w14:textId="7B09884C" w:rsidR="00BB5D5A" w:rsidRPr="00DE4671" w:rsidRDefault="00F07CA9" w:rsidP="00DE4671">
      <w:pPr>
        <w:pStyle w:val="22"/>
        <w:jc w:val="both"/>
        <w:rPr>
          <w:rFonts w:eastAsiaTheme="minorEastAsia"/>
        </w:rPr>
      </w:pPr>
      <w:r w:rsidRPr="00DE4671">
        <w:rPr>
          <w:rFonts w:eastAsiaTheme="minorEastAsia"/>
          <w:bCs w:val="0"/>
        </w:rPr>
        <w:t xml:space="preserve">Contents of </w:t>
      </w:r>
      <w:r w:rsidR="006A1221" w:rsidRPr="00DE4671">
        <w:rPr>
          <w:rFonts w:eastAsiaTheme="minorEastAsia"/>
          <w:bCs w:val="0"/>
        </w:rPr>
        <w:t>OD-SSB MAC CE</w:t>
      </w:r>
    </w:p>
    <w:p w14:paraId="7884266D" w14:textId="301D6619" w:rsidR="00086FAD" w:rsidRPr="00307863" w:rsidRDefault="00423E6F" w:rsidP="00DE4671">
      <w:pPr>
        <w:pStyle w:val="a2"/>
        <w:spacing w:before="120"/>
        <w:rPr>
          <w:rFonts w:eastAsiaTheme="minorEastAsia"/>
          <w:bCs/>
          <w:lang w:eastAsia="zh-CN"/>
        </w:rPr>
      </w:pPr>
      <w:r w:rsidRPr="00307863">
        <w:rPr>
          <w:rFonts w:eastAsiaTheme="minorEastAsia"/>
          <w:bCs/>
          <w:lang w:eastAsia="zh-CN"/>
        </w:rPr>
        <w:t xml:space="preserve">In </w:t>
      </w:r>
      <w:r w:rsidR="00E55519" w:rsidRPr="00307863">
        <w:rPr>
          <w:rFonts w:eastAsiaTheme="minorEastAsia"/>
          <w:lang w:val="en-GB" w:eastAsia="zh-CN"/>
        </w:rPr>
        <w:t>the RAN2#127bis meeting</w:t>
      </w:r>
      <w:r w:rsidRPr="00307863">
        <w:rPr>
          <w:rFonts w:eastAsiaTheme="minorEastAsia"/>
          <w:bCs/>
          <w:lang w:eastAsia="zh-CN"/>
        </w:rPr>
        <w:t xml:space="preserve">, it was agreed that NW should be able to send OD-SSB indication for multiple SCells simultaneously by a MAC CE. </w:t>
      </w:r>
      <w:r w:rsidR="003906A6" w:rsidRPr="00307863">
        <w:rPr>
          <w:rFonts w:eastAsiaTheme="minorEastAsia"/>
          <w:bCs/>
          <w:lang w:eastAsia="zh-CN"/>
        </w:rPr>
        <w:t>In the existing specification</w:t>
      </w:r>
      <w:r w:rsidR="00FB5080" w:rsidRPr="00307863">
        <w:rPr>
          <w:rFonts w:eastAsiaTheme="minorEastAsia"/>
          <w:bCs/>
          <w:lang w:eastAsia="zh-CN"/>
        </w:rPr>
        <w:t xml:space="preserve"> </w:t>
      </w:r>
      <w:r w:rsidR="00FB5080" w:rsidRPr="00307863">
        <w:rPr>
          <w:rFonts w:eastAsiaTheme="minorEastAsia"/>
          <w:bCs/>
          <w:lang w:eastAsia="zh-CN"/>
        </w:rPr>
        <w:fldChar w:fldCharType="begin"/>
      </w:r>
      <w:r w:rsidR="00FB5080" w:rsidRPr="00307863">
        <w:rPr>
          <w:rFonts w:eastAsiaTheme="minorEastAsia"/>
          <w:bCs/>
          <w:lang w:eastAsia="zh-CN"/>
        </w:rPr>
        <w:instrText xml:space="preserve"> REF _Ref181203259 \r \h </w:instrText>
      </w:r>
      <w:r w:rsidR="00DE4671" w:rsidRPr="00307863">
        <w:rPr>
          <w:rFonts w:eastAsiaTheme="minorEastAsia"/>
          <w:bCs/>
          <w:lang w:eastAsia="zh-CN"/>
        </w:rPr>
        <w:instrText xml:space="preserve"> \* MERGEFORMAT </w:instrText>
      </w:r>
      <w:r w:rsidR="00FB5080" w:rsidRPr="00307863">
        <w:rPr>
          <w:rFonts w:eastAsiaTheme="minorEastAsia"/>
          <w:bCs/>
          <w:lang w:eastAsia="zh-CN"/>
        </w:rPr>
      </w:r>
      <w:r w:rsidR="00FB5080" w:rsidRPr="00307863">
        <w:rPr>
          <w:rFonts w:eastAsiaTheme="minorEastAsia"/>
          <w:bCs/>
          <w:lang w:eastAsia="zh-CN"/>
        </w:rPr>
        <w:fldChar w:fldCharType="separate"/>
      </w:r>
      <w:r w:rsidR="00576993">
        <w:rPr>
          <w:rFonts w:eastAsiaTheme="minorEastAsia"/>
          <w:bCs/>
          <w:lang w:eastAsia="zh-CN"/>
        </w:rPr>
        <w:t>[6]</w:t>
      </w:r>
      <w:r w:rsidR="00FB5080" w:rsidRPr="00307863">
        <w:rPr>
          <w:rFonts w:eastAsiaTheme="minorEastAsia"/>
          <w:bCs/>
          <w:lang w:eastAsia="zh-CN"/>
        </w:rPr>
        <w:fldChar w:fldCharType="end"/>
      </w:r>
      <w:r w:rsidR="00E71A6A" w:rsidRPr="00307863">
        <w:rPr>
          <w:rFonts w:eastAsiaTheme="minorEastAsia"/>
          <w:bCs/>
          <w:lang w:eastAsia="zh-CN"/>
        </w:rPr>
        <w:t>,</w:t>
      </w:r>
      <w:r w:rsidR="003906A6" w:rsidRPr="00307863">
        <w:rPr>
          <w:rFonts w:eastAsiaTheme="minorEastAsia"/>
          <w:bCs/>
          <w:lang w:eastAsia="zh-CN"/>
        </w:rPr>
        <w:t xml:space="preserve"> the SCell Activation/Deactivation MAC CE </w:t>
      </w:r>
      <w:r w:rsidR="00747C3A" w:rsidRPr="00307863">
        <w:rPr>
          <w:rFonts w:eastAsiaTheme="minorEastAsia"/>
          <w:bCs/>
          <w:lang w:eastAsia="zh-CN"/>
        </w:rPr>
        <w:t>support</w:t>
      </w:r>
      <w:r w:rsidR="003906A6" w:rsidRPr="00307863">
        <w:rPr>
          <w:rFonts w:eastAsiaTheme="minorEastAsia"/>
          <w:bCs/>
          <w:lang w:eastAsia="zh-CN"/>
        </w:rPr>
        <w:t xml:space="preserve"> 1 </w:t>
      </w:r>
      <w:r w:rsidR="00747C3A" w:rsidRPr="00307863">
        <w:rPr>
          <w:lang w:eastAsia="ko-KR"/>
        </w:rPr>
        <w:t xml:space="preserve">octet </w:t>
      </w:r>
      <w:r w:rsidR="003906A6" w:rsidRPr="00307863">
        <w:rPr>
          <w:rFonts w:eastAsiaTheme="minorEastAsia"/>
          <w:bCs/>
          <w:lang w:eastAsia="zh-CN"/>
        </w:rPr>
        <w:t>(7</w:t>
      </w:r>
      <w:r w:rsidR="00086FAD" w:rsidRPr="00307863">
        <w:rPr>
          <w:rFonts w:eastAsiaTheme="minorEastAsia"/>
          <w:bCs/>
          <w:lang w:eastAsia="zh-CN"/>
        </w:rPr>
        <w:t xml:space="preserve"> SC</w:t>
      </w:r>
      <w:r w:rsidR="003906A6" w:rsidRPr="00307863">
        <w:rPr>
          <w:rFonts w:eastAsiaTheme="minorEastAsia"/>
          <w:bCs/>
          <w:lang w:eastAsia="zh-CN"/>
        </w:rPr>
        <w:t>ell</w:t>
      </w:r>
      <w:r w:rsidR="00086FAD" w:rsidRPr="00307863">
        <w:rPr>
          <w:rFonts w:eastAsiaTheme="minorEastAsia"/>
          <w:bCs/>
          <w:lang w:eastAsia="zh-CN"/>
        </w:rPr>
        <w:t>s</w:t>
      </w:r>
      <w:r w:rsidR="003906A6" w:rsidRPr="00307863">
        <w:rPr>
          <w:rFonts w:eastAsiaTheme="minorEastAsia"/>
          <w:bCs/>
          <w:lang w:eastAsia="zh-CN"/>
        </w:rPr>
        <w:t xml:space="preserve">) or 4 </w:t>
      </w:r>
      <w:r w:rsidR="00747C3A" w:rsidRPr="00307863">
        <w:rPr>
          <w:lang w:eastAsia="ko-KR"/>
        </w:rPr>
        <w:t xml:space="preserve">octets </w:t>
      </w:r>
      <w:r w:rsidR="003906A6" w:rsidRPr="00307863">
        <w:rPr>
          <w:rFonts w:eastAsiaTheme="minorEastAsia"/>
          <w:bCs/>
          <w:lang w:eastAsia="zh-CN"/>
        </w:rPr>
        <w:t>(31</w:t>
      </w:r>
      <w:r w:rsidR="00086FAD" w:rsidRPr="00307863">
        <w:rPr>
          <w:rFonts w:eastAsiaTheme="minorEastAsia"/>
          <w:bCs/>
          <w:lang w:eastAsia="zh-CN"/>
        </w:rPr>
        <w:t xml:space="preserve"> SCells</w:t>
      </w:r>
      <w:r w:rsidR="003906A6" w:rsidRPr="00307863">
        <w:rPr>
          <w:rFonts w:eastAsiaTheme="minorEastAsia"/>
          <w:bCs/>
          <w:lang w:eastAsia="zh-CN"/>
        </w:rPr>
        <w:t>).</w:t>
      </w:r>
      <w:r w:rsidR="00747C3A" w:rsidRPr="00307863">
        <w:rPr>
          <w:rFonts w:eastAsiaTheme="minorEastAsia"/>
          <w:bCs/>
          <w:lang w:eastAsia="zh-CN"/>
        </w:rPr>
        <w:t xml:space="preserve"> Therefore, the new MAC CE </w:t>
      </w:r>
      <w:r w:rsidR="00A664C3" w:rsidRPr="00307863">
        <w:rPr>
          <w:rFonts w:eastAsiaTheme="minorEastAsia"/>
          <w:bCs/>
          <w:lang w:eastAsia="zh-CN"/>
        </w:rPr>
        <w:t xml:space="preserve">should also support </w:t>
      </w:r>
      <w:r w:rsidR="00086FAD" w:rsidRPr="00307863">
        <w:rPr>
          <w:rFonts w:eastAsiaTheme="minorEastAsia"/>
          <w:lang w:eastAsia="zh-CN"/>
        </w:rPr>
        <w:t xml:space="preserve">sending </w:t>
      </w:r>
      <w:r w:rsidR="00086FAD" w:rsidRPr="00307863">
        <w:rPr>
          <w:rFonts w:eastAsiaTheme="minorEastAsia"/>
          <w:bCs/>
          <w:lang w:eastAsia="zh-CN"/>
        </w:rPr>
        <w:t>OD-SSB indication for 7 or 31 SCells simultaneously</w:t>
      </w:r>
      <w:r w:rsidR="00A664C3" w:rsidRPr="00307863">
        <w:rPr>
          <w:rFonts w:eastAsiaTheme="minorEastAsia"/>
          <w:bCs/>
          <w:lang w:eastAsia="zh-CN"/>
        </w:rPr>
        <w:t>.</w:t>
      </w:r>
    </w:p>
    <w:p w14:paraId="4942254D" w14:textId="427C8D8C" w:rsidR="00747C3A" w:rsidRPr="00307863" w:rsidRDefault="00747C3A" w:rsidP="00DE4671">
      <w:pPr>
        <w:pStyle w:val="a2"/>
        <w:spacing w:before="120"/>
        <w:rPr>
          <w:rFonts w:eastAsiaTheme="minorEastAsia"/>
          <w:b/>
          <w:bCs/>
          <w:lang w:eastAsia="zh-CN"/>
        </w:rPr>
      </w:pPr>
      <w:r w:rsidRPr="00307863">
        <w:rPr>
          <w:rFonts w:eastAsiaTheme="minorEastAsia"/>
          <w:b/>
          <w:bCs/>
          <w:lang w:eastAsia="zh-CN"/>
        </w:rPr>
        <w:t xml:space="preserve">Proposal </w:t>
      </w:r>
      <w:r w:rsidR="00942BA5" w:rsidRPr="00307863">
        <w:rPr>
          <w:rFonts w:eastAsiaTheme="minorEastAsia"/>
          <w:b/>
          <w:bCs/>
          <w:lang w:eastAsia="zh-CN"/>
        </w:rPr>
        <w:t>7</w:t>
      </w:r>
      <w:r w:rsidRPr="00307863">
        <w:rPr>
          <w:rFonts w:eastAsiaTheme="minorEastAsia"/>
          <w:b/>
          <w:bCs/>
          <w:lang w:eastAsia="zh-CN"/>
        </w:rPr>
        <w:t xml:space="preserve">: </w:t>
      </w:r>
      <w:r w:rsidR="00086FAD" w:rsidRPr="00307863">
        <w:rPr>
          <w:rFonts w:eastAsiaTheme="minorEastAsia"/>
          <w:b/>
          <w:bCs/>
          <w:lang w:eastAsia="zh-CN"/>
        </w:rPr>
        <w:t xml:space="preserve">The new </w:t>
      </w:r>
      <w:r w:rsidR="00B40A06" w:rsidRPr="00307863">
        <w:rPr>
          <w:rFonts w:eastAsiaTheme="minorEastAsia"/>
          <w:b/>
          <w:bCs/>
          <w:lang w:eastAsia="zh-CN"/>
        </w:rPr>
        <w:t xml:space="preserve">OD-SSB </w:t>
      </w:r>
      <w:r w:rsidR="00086FAD" w:rsidRPr="00307863">
        <w:rPr>
          <w:rFonts w:eastAsiaTheme="minorEastAsia"/>
          <w:b/>
          <w:bCs/>
          <w:lang w:eastAsia="zh-CN"/>
        </w:rPr>
        <w:t xml:space="preserve">MAC CE </w:t>
      </w:r>
      <w:r w:rsidR="00B40A06" w:rsidRPr="00307863">
        <w:rPr>
          <w:rFonts w:eastAsiaTheme="minorEastAsia"/>
          <w:b/>
          <w:bCs/>
          <w:lang w:eastAsia="zh-CN"/>
        </w:rPr>
        <w:t>can indicate up to</w:t>
      </w:r>
      <w:r w:rsidR="00086FAD" w:rsidRPr="00307863">
        <w:rPr>
          <w:rFonts w:eastAsiaTheme="minorEastAsia"/>
          <w:b/>
          <w:bCs/>
          <w:lang w:eastAsia="zh-CN"/>
        </w:rPr>
        <w:t xml:space="preserve"> 7 or</w:t>
      </w:r>
      <w:r w:rsidR="00B40A06" w:rsidRPr="00307863">
        <w:rPr>
          <w:rFonts w:eastAsiaTheme="minorEastAsia"/>
          <w:b/>
          <w:bCs/>
          <w:lang w:eastAsia="zh-CN"/>
        </w:rPr>
        <w:t xml:space="preserve"> up to</w:t>
      </w:r>
      <w:r w:rsidR="00086FAD" w:rsidRPr="00307863">
        <w:rPr>
          <w:rFonts w:eastAsiaTheme="minorEastAsia"/>
          <w:b/>
          <w:bCs/>
          <w:lang w:eastAsia="zh-CN"/>
        </w:rPr>
        <w:t xml:space="preserve"> 31 SCells</w:t>
      </w:r>
      <w:r w:rsidRPr="00307863">
        <w:rPr>
          <w:rFonts w:eastAsiaTheme="minorEastAsia"/>
          <w:b/>
          <w:bCs/>
          <w:lang w:eastAsia="zh-CN"/>
        </w:rPr>
        <w:t xml:space="preserve">. </w:t>
      </w:r>
    </w:p>
    <w:p w14:paraId="22289CE3" w14:textId="5AA3CCD6" w:rsidR="00CD333B" w:rsidRPr="00307863" w:rsidRDefault="00CD333B" w:rsidP="00DE4671">
      <w:pPr>
        <w:pStyle w:val="a2"/>
        <w:spacing w:before="120"/>
        <w:rPr>
          <w:rFonts w:eastAsiaTheme="minorEastAsia"/>
          <w:bCs/>
          <w:lang w:eastAsia="zh-CN"/>
        </w:rPr>
      </w:pPr>
      <w:r w:rsidRPr="00307863">
        <w:rPr>
          <w:rFonts w:eastAsiaTheme="minorEastAsia"/>
          <w:bCs/>
          <w:lang w:eastAsia="zh-CN"/>
        </w:rPr>
        <w:t>In the RAN1#119 meeting, following agreements have been achieved on OD-SSB deactivation:</w:t>
      </w:r>
    </w:p>
    <w:tbl>
      <w:tblPr>
        <w:tblStyle w:val="a9"/>
        <w:tblW w:w="0" w:type="auto"/>
        <w:tblLook w:val="04A0" w:firstRow="1" w:lastRow="0" w:firstColumn="1" w:lastColumn="0" w:noHBand="0" w:noVBand="1"/>
      </w:tblPr>
      <w:tblGrid>
        <w:gridCol w:w="9286"/>
      </w:tblGrid>
      <w:tr w:rsidR="00CD333B" w14:paraId="576890DB" w14:textId="77777777" w:rsidTr="005F5B71">
        <w:tc>
          <w:tcPr>
            <w:tcW w:w="9286" w:type="dxa"/>
          </w:tcPr>
          <w:p w14:paraId="0CE04807" w14:textId="77777777" w:rsidR="00CD333B" w:rsidRPr="003F02F3" w:rsidRDefault="00CD333B" w:rsidP="005F5B71">
            <w:pPr>
              <w:contextualSpacing/>
              <w:jc w:val="both"/>
              <w:rPr>
                <w:rFonts w:cs="Arial"/>
                <w:b/>
                <w:bCs/>
                <w:lang w:eastAsia="ko-KR"/>
              </w:rPr>
            </w:pPr>
            <w:r w:rsidRPr="008018F1">
              <w:rPr>
                <w:rFonts w:cs="Arial"/>
                <w:b/>
                <w:bCs/>
                <w:highlight w:val="green"/>
                <w:lang w:eastAsia="ko-KR"/>
              </w:rPr>
              <w:t>Agreement</w:t>
            </w:r>
          </w:p>
          <w:p w14:paraId="1337E014" w14:textId="77777777" w:rsidR="00CD333B" w:rsidRDefault="00CD333B" w:rsidP="005F5B71">
            <w:pPr>
              <w:spacing w:line="256" w:lineRule="auto"/>
              <w:contextualSpacing/>
              <w:jc w:val="both"/>
              <w:rPr>
                <w:szCs w:val="20"/>
                <w:lang w:eastAsia="ko-KR"/>
              </w:rPr>
            </w:pPr>
            <w:r>
              <w:rPr>
                <w:rFonts w:hint="eastAsia"/>
                <w:szCs w:val="20"/>
                <w:lang w:eastAsia="ko-KR"/>
              </w:rPr>
              <w:t>For</w:t>
            </w:r>
            <w:r>
              <w:rPr>
                <w:szCs w:val="20"/>
              </w:rPr>
              <w:t xml:space="preserve"> a cell supporting on-demand SSB SCell operation</w:t>
            </w:r>
            <w:r>
              <w:rPr>
                <w:rFonts w:hint="eastAsia"/>
                <w:szCs w:val="20"/>
                <w:lang w:eastAsia="ko-KR"/>
              </w:rPr>
              <w:t>,</w:t>
            </w:r>
            <w:r>
              <w:t xml:space="preserve"> </w:t>
            </w:r>
            <w:r>
              <w:rPr>
                <w:szCs w:val="20"/>
                <w:lang w:eastAsia="ko-KR"/>
              </w:rPr>
              <w:t>support at least the following options</w:t>
            </w:r>
            <w:r>
              <w:rPr>
                <w:rFonts w:hint="eastAsia"/>
                <w:szCs w:val="20"/>
                <w:lang w:eastAsia="ko-KR"/>
              </w:rPr>
              <w:t xml:space="preserve"> to </w:t>
            </w:r>
            <w:r w:rsidRPr="002164FD">
              <w:rPr>
                <w:rFonts w:hint="eastAsia"/>
                <w:szCs w:val="20"/>
                <w:lang w:eastAsia="ko-KR"/>
              </w:rPr>
              <w:t>deactivate</w:t>
            </w:r>
            <w:r>
              <w:rPr>
                <w:rFonts w:hint="eastAsia"/>
                <w:szCs w:val="20"/>
                <w:lang w:eastAsia="ko-KR"/>
              </w:rPr>
              <w:t xml:space="preserve"> on-demand SSB transmission from a UE perspective</w:t>
            </w:r>
            <w:r>
              <w:rPr>
                <w:szCs w:val="20"/>
                <w:lang w:eastAsia="ko-KR"/>
              </w:rPr>
              <w:t>.</w:t>
            </w:r>
          </w:p>
          <w:p w14:paraId="619C2732" w14:textId="77777777" w:rsidR="00CD333B" w:rsidRPr="009A0D5E" w:rsidRDefault="00CD333B" w:rsidP="005F5B71">
            <w:pPr>
              <w:pStyle w:val="af1"/>
              <w:numPr>
                <w:ilvl w:val="0"/>
                <w:numId w:val="14"/>
              </w:numPr>
              <w:overflowPunct/>
              <w:autoSpaceDE/>
              <w:autoSpaceDN/>
              <w:adjustRightInd/>
              <w:spacing w:after="0" w:line="256" w:lineRule="auto"/>
              <w:jc w:val="both"/>
              <w:textAlignment w:val="auto"/>
              <w:rPr>
                <w:lang w:eastAsia="ko-KR"/>
              </w:rPr>
            </w:pPr>
            <w:r w:rsidRPr="009A0D5E">
              <w:rPr>
                <w:lang w:eastAsia="ko-KR"/>
              </w:rPr>
              <w:t>Option 1: Explicit indication of deactivation for on-demand SSB via MAC-CE for on-demand SSB transmission indication</w:t>
            </w:r>
          </w:p>
          <w:p w14:paraId="3E989164" w14:textId="77777777" w:rsidR="00CD333B" w:rsidRPr="002164FD" w:rsidRDefault="00CD333B" w:rsidP="005F5B71">
            <w:pPr>
              <w:pStyle w:val="af1"/>
              <w:numPr>
                <w:ilvl w:val="1"/>
                <w:numId w:val="14"/>
              </w:numPr>
              <w:overflowPunct/>
              <w:autoSpaceDE/>
              <w:autoSpaceDN/>
              <w:adjustRightInd/>
              <w:spacing w:after="0" w:line="256" w:lineRule="auto"/>
              <w:jc w:val="both"/>
              <w:textAlignment w:val="auto"/>
              <w:rPr>
                <w:lang w:eastAsia="ko-KR"/>
              </w:rPr>
            </w:pPr>
            <w:bookmarkStart w:id="11" w:name="OLE_LINK9"/>
            <w:r w:rsidRPr="002164FD">
              <w:rPr>
                <w:lang w:eastAsia="ko-KR"/>
              </w:rPr>
              <w:t>Deactivation by RRC</w:t>
            </w:r>
            <w:bookmarkEnd w:id="11"/>
            <w:r w:rsidRPr="002164FD">
              <w:rPr>
                <w:lang w:eastAsia="ko-KR"/>
              </w:rPr>
              <w:t xml:space="preserve"> is up to RAN2</w:t>
            </w:r>
          </w:p>
          <w:p w14:paraId="7E0E7633" w14:textId="77777777" w:rsidR="00CD333B" w:rsidRPr="009A0D5E" w:rsidRDefault="00CD333B" w:rsidP="005F5B71">
            <w:pPr>
              <w:pStyle w:val="af1"/>
              <w:numPr>
                <w:ilvl w:val="1"/>
                <w:numId w:val="14"/>
              </w:numPr>
              <w:overflowPunct/>
              <w:autoSpaceDE/>
              <w:autoSpaceDN/>
              <w:adjustRightInd/>
              <w:spacing w:after="0" w:line="256" w:lineRule="auto"/>
              <w:jc w:val="both"/>
              <w:textAlignment w:val="auto"/>
              <w:rPr>
                <w:lang w:eastAsia="ko-KR"/>
              </w:rPr>
            </w:pPr>
            <w:r>
              <w:rPr>
                <w:lang w:eastAsia="ko-KR"/>
              </w:rPr>
              <w:t>FFS: Which scenario Option 1 is used</w:t>
            </w:r>
          </w:p>
          <w:p w14:paraId="0BD990AB" w14:textId="77777777" w:rsidR="00CD333B" w:rsidRDefault="00CD333B" w:rsidP="005F5B71">
            <w:pPr>
              <w:pStyle w:val="af1"/>
              <w:numPr>
                <w:ilvl w:val="0"/>
                <w:numId w:val="14"/>
              </w:numPr>
              <w:overflowPunct/>
              <w:autoSpaceDE/>
              <w:autoSpaceDN/>
              <w:adjustRightInd/>
              <w:spacing w:after="160" w:line="256" w:lineRule="auto"/>
              <w:jc w:val="both"/>
              <w:textAlignment w:val="auto"/>
              <w:rPr>
                <w:lang w:eastAsia="ko-KR"/>
              </w:rPr>
            </w:pPr>
            <w:r>
              <w:rPr>
                <w:lang w:eastAsia="ko-KR"/>
              </w:rPr>
              <w:t>Option 2: Configuration/indication of the number N of on-demand SSB bursts to be transmitted after on-demand SSB is indicated</w:t>
            </w:r>
          </w:p>
          <w:p w14:paraId="348FB9A0" w14:textId="77777777" w:rsidR="00CD333B" w:rsidRDefault="00CD333B" w:rsidP="005F5B71">
            <w:pPr>
              <w:pStyle w:val="af1"/>
              <w:numPr>
                <w:ilvl w:val="1"/>
                <w:numId w:val="14"/>
              </w:numPr>
              <w:overflowPunct/>
              <w:autoSpaceDE/>
              <w:autoSpaceDN/>
              <w:adjustRightInd/>
              <w:spacing w:after="160" w:line="256" w:lineRule="auto"/>
              <w:jc w:val="both"/>
              <w:textAlignment w:val="auto"/>
              <w:rPr>
                <w:lang w:eastAsia="ko-KR"/>
              </w:rPr>
            </w:pPr>
            <w:r>
              <w:rPr>
                <w:lang w:eastAsia="ko-KR"/>
              </w:rPr>
              <w:t>FFS: Whether Option 4, 4a is needed in addition to Option 2</w:t>
            </w:r>
          </w:p>
          <w:p w14:paraId="08D1103C" w14:textId="77777777" w:rsidR="00CD333B" w:rsidRPr="00C62DB9" w:rsidRDefault="00CD333B" w:rsidP="005F5B71">
            <w:pPr>
              <w:pStyle w:val="af1"/>
              <w:numPr>
                <w:ilvl w:val="1"/>
                <w:numId w:val="14"/>
              </w:numPr>
              <w:overflowPunct/>
              <w:autoSpaceDE/>
              <w:autoSpaceDN/>
              <w:adjustRightInd/>
              <w:spacing w:after="160" w:line="256" w:lineRule="auto"/>
              <w:jc w:val="both"/>
              <w:textAlignment w:val="auto"/>
              <w:rPr>
                <w:lang w:eastAsia="ko-KR"/>
              </w:rPr>
            </w:pPr>
            <w:r>
              <w:rPr>
                <w:lang w:eastAsia="ko-KR"/>
              </w:rPr>
              <w:t>FFS: Whether the value of N can be implicitly determined using a timer</w:t>
            </w:r>
          </w:p>
        </w:tc>
      </w:tr>
    </w:tbl>
    <w:p w14:paraId="491F7C56" w14:textId="28BB965A" w:rsidR="00FE4BA3" w:rsidRPr="00307863" w:rsidRDefault="00C67EB0" w:rsidP="00DE4671">
      <w:pPr>
        <w:pStyle w:val="a2"/>
        <w:spacing w:before="120"/>
        <w:rPr>
          <w:rFonts w:eastAsiaTheme="minorEastAsia"/>
          <w:bCs/>
          <w:lang w:eastAsia="zh-CN"/>
        </w:rPr>
      </w:pPr>
      <w:r w:rsidRPr="00307863">
        <w:rPr>
          <w:rFonts w:eastAsiaTheme="minorEastAsia"/>
          <w:bCs/>
          <w:lang w:eastAsia="zh-CN"/>
        </w:rPr>
        <w:t>Based on</w:t>
      </w:r>
      <w:r w:rsidR="00BB5D5A" w:rsidRPr="00307863">
        <w:rPr>
          <w:rFonts w:eastAsiaTheme="minorEastAsia"/>
          <w:bCs/>
          <w:lang w:eastAsia="zh-CN"/>
        </w:rPr>
        <w:t xml:space="preserve"> </w:t>
      </w:r>
      <w:r w:rsidRPr="00307863">
        <w:rPr>
          <w:rFonts w:eastAsiaTheme="minorEastAsia"/>
          <w:bCs/>
          <w:lang w:eastAsia="zh-CN"/>
        </w:rPr>
        <w:t xml:space="preserve">the above agreement, </w:t>
      </w:r>
      <w:r w:rsidR="00FE4BA3" w:rsidRPr="00307863">
        <w:rPr>
          <w:rFonts w:eastAsiaTheme="minorEastAsia"/>
          <w:bCs/>
          <w:lang w:eastAsia="zh-CN"/>
        </w:rPr>
        <w:t xml:space="preserve">explicit indication of deactivation for on-demand SSB via MAC-CE for on-demand SSB transmission indication has been approved by RAN1. </w:t>
      </w:r>
      <w:r w:rsidR="00CE53BF" w:rsidRPr="00307863">
        <w:rPr>
          <w:rFonts w:eastAsiaTheme="minorEastAsia"/>
          <w:bCs/>
          <w:lang w:eastAsia="zh-CN"/>
        </w:rPr>
        <w:t xml:space="preserve">In the previous RAN2 meeting, a new MAC-CE for OD-SSB transmission indication is introduced. </w:t>
      </w:r>
      <w:r w:rsidR="00177C44" w:rsidRPr="00307863">
        <w:rPr>
          <w:rFonts w:eastAsiaTheme="minorEastAsia"/>
          <w:bCs/>
          <w:lang w:eastAsia="zh-CN"/>
        </w:rPr>
        <w:t>For simplicity, the new MAC CE for OD-SSB transmission indication should indicate OD-SSB activation and deactivation.</w:t>
      </w:r>
    </w:p>
    <w:p w14:paraId="4AE7AE2A" w14:textId="3A1F6A17" w:rsidR="00FE4BA3" w:rsidRPr="00307863" w:rsidRDefault="00FE4BA3" w:rsidP="00FE4BA3">
      <w:pPr>
        <w:pStyle w:val="a2"/>
        <w:spacing w:before="120"/>
        <w:rPr>
          <w:rFonts w:eastAsiaTheme="minorEastAsia"/>
          <w:b/>
          <w:bCs/>
          <w:lang w:eastAsia="zh-CN"/>
        </w:rPr>
      </w:pPr>
      <w:r w:rsidRPr="00307863">
        <w:rPr>
          <w:rFonts w:eastAsiaTheme="minorEastAsia"/>
          <w:b/>
          <w:bCs/>
          <w:lang w:eastAsia="zh-CN"/>
        </w:rPr>
        <w:t xml:space="preserve">Observation </w:t>
      </w:r>
      <w:r w:rsidR="009B2E92">
        <w:rPr>
          <w:rFonts w:eastAsiaTheme="minorEastAsia" w:hint="eastAsia"/>
          <w:b/>
          <w:bCs/>
          <w:lang w:eastAsia="zh-CN"/>
        </w:rPr>
        <w:t>7</w:t>
      </w:r>
      <w:r w:rsidRPr="00307863">
        <w:rPr>
          <w:rFonts w:eastAsiaTheme="minorEastAsia"/>
          <w:b/>
          <w:bCs/>
          <w:lang w:eastAsia="zh-CN"/>
        </w:rPr>
        <w:t>: Explicit indication of deactivation for on-demand SSB via MAC-CE for on-demand SSB transmission has been approved by RAN1.</w:t>
      </w:r>
    </w:p>
    <w:p w14:paraId="2D9BEFE3" w14:textId="0FCBD792" w:rsidR="00177C44" w:rsidRDefault="00177C44" w:rsidP="00177C44">
      <w:pPr>
        <w:pStyle w:val="a2"/>
        <w:spacing w:before="120"/>
        <w:rPr>
          <w:rFonts w:eastAsiaTheme="minorEastAsia"/>
          <w:b/>
          <w:bCs/>
          <w:lang w:eastAsia="zh-CN"/>
        </w:rPr>
      </w:pPr>
      <w:r w:rsidRPr="00307863">
        <w:rPr>
          <w:rFonts w:eastAsiaTheme="minorEastAsia"/>
          <w:b/>
          <w:bCs/>
          <w:lang w:eastAsia="zh-CN"/>
        </w:rPr>
        <w:t xml:space="preserve">Proposal </w:t>
      </w:r>
      <w:r w:rsidR="00942BA5" w:rsidRPr="00307863">
        <w:rPr>
          <w:rFonts w:eastAsiaTheme="minorEastAsia"/>
          <w:b/>
          <w:bCs/>
          <w:lang w:eastAsia="zh-CN"/>
        </w:rPr>
        <w:t>8</w:t>
      </w:r>
      <w:r w:rsidRPr="00307863">
        <w:rPr>
          <w:rFonts w:eastAsiaTheme="minorEastAsia"/>
          <w:b/>
          <w:bCs/>
          <w:lang w:eastAsia="zh-CN"/>
        </w:rPr>
        <w:t xml:space="preserve">: The new MAC CE for OD-SSB transmission indication </w:t>
      </w:r>
      <w:r w:rsidR="004F3450" w:rsidRPr="00307863">
        <w:rPr>
          <w:rFonts w:eastAsiaTheme="minorEastAsia"/>
          <w:b/>
          <w:bCs/>
          <w:lang w:eastAsia="zh-CN"/>
        </w:rPr>
        <w:t xml:space="preserve">can be used </w:t>
      </w:r>
      <w:r w:rsidR="00C726E2">
        <w:rPr>
          <w:rFonts w:eastAsiaTheme="minorEastAsia" w:hint="eastAsia"/>
          <w:b/>
          <w:bCs/>
          <w:lang w:eastAsia="zh-CN"/>
        </w:rPr>
        <w:t>for</w:t>
      </w:r>
      <w:r w:rsidRPr="00307863">
        <w:rPr>
          <w:rFonts w:eastAsiaTheme="minorEastAsia"/>
          <w:b/>
          <w:bCs/>
          <w:lang w:eastAsia="zh-CN"/>
        </w:rPr>
        <w:t xml:space="preserve"> OD-SSB activation </w:t>
      </w:r>
      <w:r w:rsidR="00832B2F">
        <w:rPr>
          <w:rFonts w:eastAsiaTheme="minorEastAsia" w:hint="eastAsia"/>
          <w:b/>
          <w:bCs/>
          <w:lang w:eastAsia="zh-CN"/>
        </w:rPr>
        <w:t>and</w:t>
      </w:r>
      <w:r w:rsidR="00832B2F" w:rsidRPr="00307863">
        <w:rPr>
          <w:rFonts w:eastAsiaTheme="minorEastAsia"/>
          <w:b/>
          <w:bCs/>
          <w:lang w:eastAsia="zh-CN"/>
        </w:rPr>
        <w:t xml:space="preserve"> </w:t>
      </w:r>
      <w:r w:rsidRPr="00307863">
        <w:rPr>
          <w:rFonts w:eastAsiaTheme="minorEastAsia"/>
          <w:b/>
          <w:bCs/>
          <w:lang w:eastAsia="zh-CN"/>
        </w:rPr>
        <w:t>deactivation.</w:t>
      </w:r>
    </w:p>
    <w:p w14:paraId="1DD8BF55" w14:textId="040DAE4B" w:rsidR="00A41497" w:rsidRDefault="005B35CD" w:rsidP="00177C44">
      <w:pPr>
        <w:pStyle w:val="a2"/>
        <w:spacing w:before="120"/>
        <w:rPr>
          <w:rFonts w:eastAsiaTheme="minorEastAsia"/>
          <w:lang w:eastAsia="zh-CN"/>
        </w:rPr>
      </w:pPr>
      <w:r w:rsidRPr="00307863">
        <w:rPr>
          <w:rFonts w:eastAsiaTheme="minorEastAsia"/>
          <w:bCs/>
          <w:lang w:eastAsia="zh-CN"/>
        </w:rPr>
        <w:t>During</w:t>
      </w:r>
      <w:r w:rsidR="0049723B" w:rsidRPr="00307863">
        <w:rPr>
          <w:rFonts w:eastAsiaTheme="minorEastAsia"/>
          <w:bCs/>
          <w:lang w:eastAsia="zh-CN"/>
        </w:rPr>
        <w:t xml:space="preserve"> RAN1#118 meeting, </w:t>
      </w:r>
      <w:r w:rsidRPr="00307863">
        <w:rPr>
          <w:rFonts w:eastAsiaTheme="minorEastAsia"/>
          <w:bCs/>
          <w:lang w:eastAsia="zh-CN"/>
        </w:rPr>
        <w:t>it was agreed that multiple candidate values of periodicity of the on-demand SSB can be configured by RRC and the applicable value can be indicated by MAC CE</w:t>
      </w:r>
      <w:r w:rsidR="00A41497" w:rsidRPr="00307863">
        <w:rPr>
          <w:rFonts w:eastAsiaTheme="minorEastAsia"/>
          <w:bCs/>
          <w:lang w:eastAsia="zh-CN"/>
        </w:rPr>
        <w:t xml:space="preserve"> as follows</w:t>
      </w:r>
      <w:r w:rsidRPr="00307863">
        <w:rPr>
          <w:rFonts w:eastAsiaTheme="minorEastAsia"/>
          <w:bCs/>
          <w:lang w:eastAsia="zh-CN"/>
        </w:rPr>
        <w:t>.</w:t>
      </w:r>
      <w:r w:rsidRPr="00307863">
        <w:t xml:space="preserve"> </w:t>
      </w:r>
    </w:p>
    <w:tbl>
      <w:tblPr>
        <w:tblStyle w:val="a9"/>
        <w:tblW w:w="0" w:type="auto"/>
        <w:tblLook w:val="04A0" w:firstRow="1" w:lastRow="0" w:firstColumn="1" w:lastColumn="0" w:noHBand="0" w:noVBand="1"/>
      </w:tblPr>
      <w:tblGrid>
        <w:gridCol w:w="9286"/>
      </w:tblGrid>
      <w:tr w:rsidR="00A41497" w14:paraId="348FD070" w14:textId="77777777" w:rsidTr="00A41497">
        <w:tc>
          <w:tcPr>
            <w:tcW w:w="9286" w:type="dxa"/>
          </w:tcPr>
          <w:p w14:paraId="0C3C3381" w14:textId="77777777" w:rsidR="00A41497" w:rsidRPr="00836D9F" w:rsidRDefault="00A41497" w:rsidP="00A41497">
            <w:pPr>
              <w:rPr>
                <w:lang w:eastAsia="x-none"/>
              </w:rPr>
            </w:pPr>
            <w:r w:rsidRPr="00836D9F">
              <w:rPr>
                <w:highlight w:val="green"/>
                <w:lang w:eastAsia="x-none"/>
              </w:rPr>
              <w:t>Agreement</w:t>
            </w:r>
          </w:p>
          <w:p w14:paraId="7C909508" w14:textId="77777777" w:rsidR="00A41497" w:rsidRPr="00836D9F" w:rsidRDefault="00A41497" w:rsidP="00A41497">
            <w:pPr>
              <w:spacing w:after="160" w:line="256" w:lineRule="auto"/>
              <w:contextualSpacing/>
              <w:jc w:val="both"/>
              <w:rPr>
                <w:rFonts w:eastAsia="Malgun Gothic"/>
                <w:lang w:eastAsia="x-none"/>
              </w:rPr>
            </w:pPr>
            <w:r w:rsidRPr="00836D9F">
              <w:rPr>
                <w:szCs w:val="20"/>
                <w:lang w:eastAsia="ko-KR"/>
              </w:rPr>
              <w:t>For</w:t>
            </w:r>
            <w:r w:rsidRPr="00836D9F">
              <w:rPr>
                <w:szCs w:val="20"/>
                <w:lang w:eastAsia="x-none"/>
              </w:rPr>
              <w:t xml:space="preserve"> a cell supporting on-demand SSB S</w:t>
            </w:r>
            <w:r w:rsidRPr="00836D9F">
              <w:rPr>
                <w:szCs w:val="20"/>
                <w:lang w:eastAsia="ko-KR"/>
              </w:rPr>
              <w:t>C</w:t>
            </w:r>
            <w:r w:rsidRPr="00836D9F">
              <w:rPr>
                <w:szCs w:val="20"/>
                <w:lang w:eastAsia="x-none"/>
              </w:rPr>
              <w:t>ell operation</w:t>
            </w:r>
            <w:r w:rsidRPr="00836D9F">
              <w:rPr>
                <w:szCs w:val="20"/>
                <w:lang w:eastAsia="ko-KR"/>
              </w:rPr>
              <w:t>,</w:t>
            </w:r>
            <w:r w:rsidRPr="00836D9F">
              <w:rPr>
                <w:rFonts w:eastAsia="Malgun Gothic"/>
                <w:lang w:eastAsia="x-none"/>
              </w:rPr>
              <w:t xml:space="preserve"> a</w:t>
            </w:r>
            <w:r w:rsidRPr="00836D9F">
              <w:rPr>
                <w:rFonts w:eastAsia="Malgun Gothic"/>
                <w:lang w:eastAsia="ko-KR"/>
              </w:rPr>
              <w:t>t least for the following parameter(s), multiple candidate values can be configured by RRC and the applicable value can be indicated by MAC CE for on-demand SSB transmission indication for the cell.</w:t>
            </w:r>
          </w:p>
          <w:p w14:paraId="51B24473" w14:textId="77777777" w:rsidR="00A41497" w:rsidRPr="00836D9F" w:rsidRDefault="00A41497" w:rsidP="00A41497">
            <w:pPr>
              <w:numPr>
                <w:ilvl w:val="0"/>
                <w:numId w:val="14"/>
              </w:numPr>
              <w:spacing w:after="160" w:line="256" w:lineRule="auto"/>
              <w:contextualSpacing/>
              <w:jc w:val="both"/>
              <w:rPr>
                <w:rFonts w:eastAsia="Malgun Gothic"/>
                <w:lang w:eastAsia="x-none"/>
              </w:rPr>
            </w:pPr>
            <w:r w:rsidRPr="00836D9F">
              <w:rPr>
                <w:rFonts w:eastAsia="Malgun Gothic"/>
                <w:lang w:eastAsia="x-none"/>
              </w:rPr>
              <w:t>Periodicity of the on-demand SSB.</w:t>
            </w:r>
          </w:p>
          <w:p w14:paraId="12ADE751" w14:textId="57B98AC6" w:rsidR="00A41497" w:rsidRPr="00E02D18" w:rsidRDefault="00A41497" w:rsidP="00E02D18">
            <w:pPr>
              <w:numPr>
                <w:ilvl w:val="0"/>
                <w:numId w:val="14"/>
              </w:numPr>
              <w:spacing w:after="160" w:line="256" w:lineRule="auto"/>
              <w:contextualSpacing/>
              <w:jc w:val="both"/>
              <w:rPr>
                <w:rFonts w:eastAsia="Malgun Gothic"/>
                <w:lang w:eastAsia="x-none"/>
              </w:rPr>
            </w:pPr>
            <w:r w:rsidRPr="00836D9F">
              <w:rPr>
                <w:rFonts w:eastAsia="Malgun Gothic"/>
                <w:lang w:eastAsia="ko-KR"/>
              </w:rPr>
              <w:t>FFS: Any other relevant parameters.</w:t>
            </w:r>
          </w:p>
        </w:tc>
      </w:tr>
    </w:tbl>
    <w:p w14:paraId="1D67F288" w14:textId="7BC508DC" w:rsidR="00EB65E3" w:rsidRPr="00307863" w:rsidRDefault="00A41497" w:rsidP="00177C44">
      <w:pPr>
        <w:pStyle w:val="a2"/>
        <w:spacing w:before="120"/>
        <w:rPr>
          <w:rFonts w:eastAsiaTheme="minorEastAsia"/>
          <w:bCs/>
          <w:lang w:eastAsia="zh-CN"/>
        </w:rPr>
      </w:pPr>
      <w:r w:rsidRPr="00307863">
        <w:rPr>
          <w:rFonts w:eastAsiaTheme="minorEastAsia"/>
          <w:bCs/>
          <w:lang w:eastAsia="zh-CN"/>
        </w:rPr>
        <w:t xml:space="preserve">RAN1 had agreed in the RAN1#119 meeting that the </w:t>
      </w:r>
      <w:r w:rsidR="00DA3025">
        <w:rPr>
          <w:rFonts w:eastAsiaTheme="minorEastAsia" w:hint="eastAsia"/>
          <w:bCs/>
          <w:lang w:eastAsia="zh-CN"/>
        </w:rPr>
        <w:t>period</w:t>
      </w:r>
      <w:r w:rsidR="00DA3025" w:rsidRPr="00307863">
        <w:rPr>
          <w:rFonts w:eastAsiaTheme="minorEastAsia"/>
          <w:bCs/>
          <w:lang w:eastAsia="zh-CN"/>
        </w:rPr>
        <w:t xml:space="preserve"> </w:t>
      </w:r>
      <w:r w:rsidRPr="00307863">
        <w:rPr>
          <w:rFonts w:eastAsiaTheme="minorEastAsia"/>
          <w:bCs/>
          <w:lang w:eastAsia="zh-CN"/>
        </w:rPr>
        <w:t>of on-demand SSB is one of 5 ms, 10 ms, 20 ms, 40 ms, 80 ms, or 160 ms. Hence, t</w:t>
      </w:r>
      <w:r w:rsidR="005B35CD" w:rsidRPr="00307863">
        <w:rPr>
          <w:rFonts w:eastAsiaTheme="minorEastAsia"/>
          <w:bCs/>
          <w:lang w:eastAsia="zh-CN"/>
        </w:rPr>
        <w:t xml:space="preserve">he following two options can be used to indicate the </w:t>
      </w:r>
      <w:r w:rsidR="00DA3025">
        <w:rPr>
          <w:rFonts w:eastAsiaTheme="minorEastAsia" w:hint="eastAsia"/>
          <w:bCs/>
          <w:lang w:eastAsia="zh-CN"/>
        </w:rPr>
        <w:t>period</w:t>
      </w:r>
      <w:r w:rsidR="00DA3025" w:rsidRPr="00307863">
        <w:rPr>
          <w:rFonts w:eastAsiaTheme="minorEastAsia"/>
          <w:bCs/>
          <w:lang w:eastAsia="zh-CN"/>
        </w:rPr>
        <w:t xml:space="preserve"> </w:t>
      </w:r>
      <w:r w:rsidR="005B35CD" w:rsidRPr="00307863">
        <w:rPr>
          <w:rFonts w:eastAsiaTheme="minorEastAsia"/>
          <w:bCs/>
          <w:lang w:eastAsia="zh-CN"/>
        </w:rPr>
        <w:t>of on-demand SSB:</w:t>
      </w:r>
    </w:p>
    <w:p w14:paraId="7D1DC55E" w14:textId="50F1D7F5" w:rsidR="005B35CD" w:rsidRPr="00307863" w:rsidRDefault="005B35CD" w:rsidP="00E93889">
      <w:pPr>
        <w:pStyle w:val="a2"/>
        <w:numPr>
          <w:ilvl w:val="0"/>
          <w:numId w:val="19"/>
        </w:numPr>
        <w:spacing w:before="120"/>
        <w:rPr>
          <w:rFonts w:eastAsia="宋体"/>
          <w:lang w:eastAsia="zh-CN"/>
        </w:rPr>
      </w:pPr>
      <w:r w:rsidRPr="00307863">
        <w:rPr>
          <w:rFonts w:eastAsia="宋体"/>
          <w:lang w:eastAsia="zh-CN"/>
        </w:rPr>
        <w:t>Option1:</w:t>
      </w:r>
      <w:r w:rsidR="00E93889" w:rsidRPr="00307863">
        <w:rPr>
          <w:rFonts w:eastAsia="宋体"/>
          <w:lang w:eastAsia="zh-CN"/>
        </w:rPr>
        <w:t xml:space="preserve"> 3bit </w:t>
      </w:r>
      <w:r w:rsidR="00F72909" w:rsidRPr="00307863">
        <w:rPr>
          <w:rFonts w:eastAsia="宋体"/>
          <w:lang w:eastAsia="zh-CN"/>
        </w:rPr>
        <w:t xml:space="preserve">in the new MAC CE </w:t>
      </w:r>
      <w:r w:rsidR="00E93889" w:rsidRPr="00307863">
        <w:rPr>
          <w:rFonts w:eastAsia="宋体"/>
          <w:lang w:eastAsia="zh-CN"/>
        </w:rPr>
        <w:t>is used to indicate</w:t>
      </w:r>
      <w:r w:rsidR="00E93889" w:rsidRPr="00307863">
        <w:rPr>
          <w:rFonts w:eastAsiaTheme="minorEastAsia"/>
          <w:bCs/>
          <w:lang w:eastAsia="zh-CN"/>
        </w:rPr>
        <w:t xml:space="preserve"> the </w:t>
      </w:r>
      <w:r w:rsidR="00E93889" w:rsidRPr="00307863">
        <w:rPr>
          <w:rFonts w:eastAsia="宋体"/>
          <w:lang w:eastAsia="zh-CN"/>
        </w:rPr>
        <w:t xml:space="preserve">activated </w:t>
      </w:r>
      <w:r w:rsidR="00DA3025">
        <w:rPr>
          <w:rFonts w:eastAsiaTheme="minorEastAsia" w:hint="eastAsia"/>
          <w:bCs/>
          <w:lang w:eastAsia="zh-CN"/>
        </w:rPr>
        <w:t>period</w:t>
      </w:r>
      <w:r w:rsidR="00DA3025" w:rsidRPr="00307863">
        <w:rPr>
          <w:rFonts w:eastAsiaTheme="minorEastAsia"/>
          <w:bCs/>
          <w:lang w:eastAsia="zh-CN"/>
        </w:rPr>
        <w:t xml:space="preserve"> </w:t>
      </w:r>
      <w:r w:rsidR="00E93889" w:rsidRPr="00307863">
        <w:rPr>
          <w:rFonts w:eastAsiaTheme="minorEastAsia"/>
          <w:bCs/>
          <w:lang w:eastAsia="zh-CN"/>
        </w:rPr>
        <w:t xml:space="preserve">of </w:t>
      </w:r>
      <w:r w:rsidR="005F5B71" w:rsidRPr="00307863">
        <w:rPr>
          <w:rFonts w:eastAsiaTheme="minorEastAsia"/>
          <w:bCs/>
          <w:lang w:eastAsia="zh-CN"/>
        </w:rPr>
        <w:t>OD-</w:t>
      </w:r>
      <w:r w:rsidR="00E93889" w:rsidRPr="00307863">
        <w:rPr>
          <w:rFonts w:eastAsiaTheme="minorEastAsia"/>
          <w:bCs/>
          <w:lang w:eastAsia="zh-CN"/>
        </w:rPr>
        <w:t>SSB</w:t>
      </w:r>
      <w:r w:rsidR="00E93889" w:rsidRPr="00307863">
        <w:rPr>
          <w:rFonts w:eastAsia="宋体"/>
          <w:lang w:eastAsia="zh-CN"/>
        </w:rPr>
        <w:t xml:space="preserve"> (5ms, 10ms, 20ms, 40ms, 80ms</w:t>
      </w:r>
      <w:r w:rsidR="007F1EC1" w:rsidRPr="00307863">
        <w:rPr>
          <w:rFonts w:eastAsia="宋体"/>
          <w:lang w:eastAsia="zh-CN"/>
        </w:rPr>
        <w:t xml:space="preserve"> and 160ms</w:t>
      </w:r>
      <w:r w:rsidR="00E93889" w:rsidRPr="00307863">
        <w:rPr>
          <w:rFonts w:eastAsia="宋体"/>
          <w:lang w:eastAsia="zh-CN"/>
        </w:rPr>
        <w:t>)</w:t>
      </w:r>
      <w:r w:rsidR="00F72909" w:rsidRPr="00307863">
        <w:rPr>
          <w:rFonts w:eastAsia="宋体"/>
          <w:lang w:eastAsia="zh-CN"/>
        </w:rPr>
        <w:t xml:space="preserve"> explicitly</w:t>
      </w:r>
      <w:r w:rsidR="00C86230">
        <w:rPr>
          <w:rFonts w:eastAsia="宋体" w:hint="eastAsia"/>
          <w:lang w:eastAsia="zh-CN"/>
        </w:rPr>
        <w:t>;</w:t>
      </w:r>
    </w:p>
    <w:p w14:paraId="7A299BF5" w14:textId="68F6AB64" w:rsidR="005B35CD" w:rsidRPr="00307863" w:rsidRDefault="005B35CD" w:rsidP="00E93889">
      <w:pPr>
        <w:pStyle w:val="a2"/>
        <w:numPr>
          <w:ilvl w:val="0"/>
          <w:numId w:val="19"/>
        </w:numPr>
        <w:spacing w:before="120"/>
        <w:rPr>
          <w:rFonts w:eastAsia="宋体"/>
          <w:lang w:eastAsia="zh-CN"/>
        </w:rPr>
      </w:pPr>
      <w:r w:rsidRPr="00307863">
        <w:rPr>
          <w:rFonts w:eastAsia="宋体"/>
          <w:lang w:eastAsia="zh-CN"/>
        </w:rPr>
        <w:t>Option2:</w:t>
      </w:r>
      <w:r w:rsidR="00E93889" w:rsidRPr="00307863">
        <w:rPr>
          <w:rFonts w:eastAsia="宋体"/>
          <w:lang w:eastAsia="zh-CN"/>
        </w:rPr>
        <w:t xml:space="preserve"> </w:t>
      </w:r>
      <w:r w:rsidR="00F72909" w:rsidRPr="00307863">
        <w:rPr>
          <w:rFonts w:eastAsia="宋体"/>
          <w:lang w:eastAsia="zh-CN"/>
        </w:rPr>
        <w:t xml:space="preserve">OD-SSB configuration </w:t>
      </w:r>
      <w:r w:rsidR="00D74CB5" w:rsidRPr="00307863">
        <w:rPr>
          <w:rFonts w:eastAsia="宋体"/>
          <w:lang w:eastAsia="zh-CN"/>
        </w:rPr>
        <w:t>by</w:t>
      </w:r>
      <w:r w:rsidR="00F72909" w:rsidRPr="00307863">
        <w:rPr>
          <w:rFonts w:eastAsia="宋体"/>
          <w:lang w:eastAsia="zh-CN"/>
        </w:rPr>
        <w:t xml:space="preserve"> RRC includes the </w:t>
      </w:r>
      <w:r w:rsidR="00DA3025">
        <w:rPr>
          <w:rFonts w:eastAsiaTheme="minorEastAsia" w:hint="eastAsia"/>
          <w:bCs/>
          <w:lang w:eastAsia="zh-CN"/>
        </w:rPr>
        <w:t>period</w:t>
      </w:r>
      <w:r w:rsidR="00DA3025" w:rsidRPr="00307863">
        <w:rPr>
          <w:rFonts w:eastAsiaTheme="minorEastAsia"/>
          <w:bCs/>
          <w:lang w:eastAsia="zh-CN"/>
        </w:rPr>
        <w:t xml:space="preserve"> </w:t>
      </w:r>
      <w:r w:rsidR="00F72909" w:rsidRPr="00307863">
        <w:rPr>
          <w:rFonts w:eastAsia="宋体"/>
          <w:lang w:eastAsia="zh-CN"/>
        </w:rPr>
        <w:t xml:space="preserve">of the on-demand SSB and other parameters. Several OD-SSB configurations for a SCell may be configured via RRC in advance. </w:t>
      </w:r>
      <w:r w:rsidR="00A41497" w:rsidRPr="00307863">
        <w:rPr>
          <w:rFonts w:eastAsia="宋体"/>
          <w:lang w:eastAsia="zh-CN"/>
        </w:rPr>
        <w:t xml:space="preserve">When </w:t>
      </w:r>
      <w:r w:rsidR="007F1EC1" w:rsidRPr="00307863">
        <w:rPr>
          <w:rFonts w:eastAsia="宋体"/>
          <w:lang w:eastAsia="zh-CN"/>
        </w:rPr>
        <w:t>an</w:t>
      </w:r>
      <w:r w:rsidR="00A41497" w:rsidRPr="00307863">
        <w:rPr>
          <w:rFonts w:eastAsia="宋体"/>
          <w:lang w:eastAsia="zh-CN"/>
        </w:rPr>
        <w:t xml:space="preserve"> OD-SSB is activated, the corresponding OD-SSB configuration index is included in the new MAC CE.</w:t>
      </w:r>
    </w:p>
    <w:p w14:paraId="524AF20D" w14:textId="7A347FAD" w:rsidR="00D74CB5" w:rsidRPr="00307863" w:rsidRDefault="00D74CB5" w:rsidP="00D2307A">
      <w:pPr>
        <w:pStyle w:val="a2"/>
        <w:spacing w:before="120"/>
        <w:rPr>
          <w:rFonts w:eastAsiaTheme="minorEastAsia"/>
          <w:bCs/>
          <w:lang w:eastAsia="zh-CN"/>
        </w:rPr>
      </w:pPr>
      <w:bookmarkStart w:id="12" w:name="OLE_LINK6"/>
      <w:r w:rsidRPr="00307863">
        <w:rPr>
          <w:rFonts w:eastAsiaTheme="minorEastAsia"/>
          <w:bCs/>
          <w:lang w:eastAsia="zh-CN"/>
        </w:rPr>
        <w:t>In RAN1#</w:t>
      </w:r>
      <w:r w:rsidR="009F1DEA">
        <w:rPr>
          <w:rFonts w:eastAsiaTheme="minorEastAsia"/>
          <w:bCs/>
          <w:lang w:eastAsia="zh-CN"/>
        </w:rPr>
        <w:t>120</w:t>
      </w:r>
      <w:r w:rsidR="009F1DEA">
        <w:rPr>
          <w:rFonts w:eastAsiaTheme="minorEastAsia" w:hint="eastAsia"/>
          <w:bCs/>
          <w:lang w:eastAsia="zh-CN"/>
        </w:rPr>
        <w:t xml:space="preserve"> </w:t>
      </w:r>
      <w:r w:rsidRPr="00307863">
        <w:rPr>
          <w:rFonts w:eastAsiaTheme="minorEastAsia"/>
          <w:bCs/>
          <w:lang w:eastAsia="zh-CN"/>
        </w:rPr>
        <w:t>meeting, RAN1 has agreed to provide several parameters for OD-SSB configuration by RRC as follows.</w:t>
      </w:r>
    </w:p>
    <w:tbl>
      <w:tblPr>
        <w:tblStyle w:val="a9"/>
        <w:tblW w:w="0" w:type="auto"/>
        <w:tblLook w:val="04A0" w:firstRow="1" w:lastRow="0" w:firstColumn="1" w:lastColumn="0" w:noHBand="0" w:noVBand="1"/>
      </w:tblPr>
      <w:tblGrid>
        <w:gridCol w:w="9286"/>
      </w:tblGrid>
      <w:tr w:rsidR="00D74CB5" w14:paraId="1E1308B4" w14:textId="77777777" w:rsidTr="00D74CB5">
        <w:tc>
          <w:tcPr>
            <w:tcW w:w="9286" w:type="dxa"/>
          </w:tcPr>
          <w:p w14:paraId="5B41A25A" w14:textId="77777777" w:rsidR="00D74CB5" w:rsidRPr="00E559C3" w:rsidRDefault="00D74CB5" w:rsidP="00D74CB5">
            <w:pPr>
              <w:rPr>
                <w:b/>
                <w:bCs/>
                <w:lang w:eastAsia="x-none"/>
              </w:rPr>
            </w:pPr>
            <w:r w:rsidRPr="00E559C3">
              <w:rPr>
                <w:b/>
                <w:bCs/>
                <w:highlight w:val="green"/>
                <w:lang w:eastAsia="x-none"/>
              </w:rPr>
              <w:t>Agreement</w:t>
            </w:r>
          </w:p>
          <w:p w14:paraId="23665A28" w14:textId="77777777" w:rsidR="009F1DEA" w:rsidRPr="00A64254" w:rsidRDefault="009F1DEA" w:rsidP="009F1DEA">
            <w:pPr>
              <w:pStyle w:val="af1"/>
              <w:numPr>
                <w:ilvl w:val="0"/>
                <w:numId w:val="14"/>
              </w:numPr>
              <w:overflowPunct/>
              <w:autoSpaceDE/>
              <w:autoSpaceDN/>
              <w:adjustRightInd/>
              <w:spacing w:after="160" w:line="256" w:lineRule="auto"/>
              <w:jc w:val="both"/>
              <w:textAlignment w:val="auto"/>
              <w:rPr>
                <w:rFonts w:eastAsia="Malgun Gothic"/>
                <w:lang w:val="en-US"/>
              </w:rPr>
            </w:pPr>
            <w:r>
              <w:rPr>
                <w:rFonts w:hint="eastAsia"/>
                <w:lang w:eastAsia="ko-KR"/>
              </w:rPr>
              <w:t>For</w:t>
            </w:r>
            <w:r>
              <w:t xml:space="preserve"> a cell supporting on-demand SSB SCell operation</w:t>
            </w:r>
            <w:r>
              <w:rPr>
                <w:rFonts w:hint="eastAsia"/>
                <w:lang w:eastAsia="ko-KR"/>
              </w:rPr>
              <w:t xml:space="preserve">, introduce NEW higher layer parameter (i.e., </w:t>
            </w:r>
            <w:r>
              <w:rPr>
                <w:rFonts w:hint="eastAsia"/>
                <w:i/>
                <w:iCs/>
                <w:lang w:eastAsia="ko-KR"/>
              </w:rPr>
              <w:t>od-ssb-config</w:t>
            </w:r>
            <w:r>
              <w:rPr>
                <w:rFonts w:hint="eastAsia"/>
                <w:lang w:eastAsia="ko-KR"/>
              </w:rPr>
              <w:t>) for on-demand SSB configuration, for both Case #1 and Case #2.</w:t>
            </w:r>
          </w:p>
          <w:p w14:paraId="289D6582" w14:textId="77777777" w:rsidR="009F1DEA" w:rsidRDefault="009F1DEA" w:rsidP="009F1DEA">
            <w:pPr>
              <w:pStyle w:val="af1"/>
              <w:numPr>
                <w:ilvl w:val="0"/>
                <w:numId w:val="14"/>
              </w:numPr>
              <w:overflowPunct/>
              <w:autoSpaceDE/>
              <w:autoSpaceDN/>
              <w:adjustRightInd/>
              <w:spacing w:after="160" w:line="256" w:lineRule="auto"/>
              <w:jc w:val="both"/>
              <w:textAlignment w:val="auto"/>
              <w:rPr>
                <w:rFonts w:eastAsia="Malgun Gothic"/>
                <w:lang w:val="en-US"/>
              </w:rPr>
            </w:pPr>
            <w:r>
              <w:rPr>
                <w:rFonts w:hint="eastAsia"/>
                <w:lang w:eastAsia="ko-KR"/>
              </w:rPr>
              <w:t>For</w:t>
            </w:r>
            <w:r>
              <w:t xml:space="preserve"> a cell supporting on-demand SSB SCell operation</w:t>
            </w:r>
            <w:r>
              <w:rPr>
                <w:rFonts w:hint="eastAsia"/>
                <w:lang w:eastAsia="ko-KR"/>
              </w:rPr>
              <w:t>, introduce NEW higher layer parameters to configure each of the followings, for both Case #1 and Case #2.</w:t>
            </w:r>
          </w:p>
          <w:p w14:paraId="394BEFD0" w14:textId="77777777" w:rsidR="009F1DEA" w:rsidRDefault="009F1DEA" w:rsidP="009F1DEA">
            <w:pPr>
              <w:pStyle w:val="af1"/>
              <w:numPr>
                <w:ilvl w:val="1"/>
                <w:numId w:val="14"/>
              </w:numPr>
              <w:overflowPunct/>
              <w:autoSpaceDE/>
              <w:autoSpaceDN/>
              <w:adjustRightInd/>
              <w:spacing w:after="160" w:line="256" w:lineRule="auto"/>
              <w:jc w:val="both"/>
              <w:textAlignment w:val="auto"/>
              <w:rPr>
                <w:rFonts w:eastAsia="Malgun Gothic"/>
                <w:lang w:val="en-US"/>
              </w:rPr>
            </w:pPr>
            <w:r>
              <w:rPr>
                <w:rFonts w:eastAsia="Malgun Gothic"/>
                <w:lang w:val="en-US"/>
              </w:rPr>
              <w:lastRenderedPageBreak/>
              <w:t>Frequency of the on-demand SSB</w:t>
            </w:r>
            <w:r>
              <w:rPr>
                <w:rFonts w:eastAsia="Malgun Gothic" w:hint="eastAsia"/>
                <w:lang w:val="en-US" w:eastAsia="ko-KR"/>
              </w:rPr>
              <w:t xml:space="preserve"> (i.e., </w:t>
            </w:r>
            <w:r>
              <w:rPr>
                <w:rFonts w:eastAsia="Malgun Gothic"/>
                <w:i/>
                <w:iCs/>
                <w:lang w:val="en-US" w:eastAsia="ko-KR"/>
              </w:rPr>
              <w:t>od-ssb-absoluteFrequency</w:t>
            </w:r>
            <w:r>
              <w:rPr>
                <w:rFonts w:eastAsia="Malgun Gothic" w:hint="eastAsia"/>
                <w:lang w:val="en-US" w:eastAsia="ko-KR"/>
              </w:rPr>
              <w:t>)</w:t>
            </w:r>
          </w:p>
          <w:p w14:paraId="313BD242" w14:textId="77777777" w:rsidR="009F1DEA" w:rsidRDefault="009F1DEA" w:rsidP="009F1DEA">
            <w:pPr>
              <w:pStyle w:val="af1"/>
              <w:numPr>
                <w:ilvl w:val="2"/>
                <w:numId w:val="14"/>
              </w:numPr>
              <w:overflowPunct/>
              <w:autoSpaceDE/>
              <w:autoSpaceDN/>
              <w:adjustRightInd/>
              <w:spacing w:after="160" w:line="256" w:lineRule="auto"/>
              <w:jc w:val="both"/>
              <w:textAlignment w:val="auto"/>
              <w:rPr>
                <w:rFonts w:eastAsia="Malgun Gothic"/>
                <w:lang w:val="en-US"/>
              </w:rPr>
            </w:pPr>
            <w:r>
              <w:rPr>
                <w:rFonts w:eastAsia="Malgun Gothic" w:hint="eastAsia"/>
                <w:lang w:val="en-US" w:eastAsia="ko-KR"/>
              </w:rPr>
              <w:t>FFS: Whether this parameter can be absent for Case #2</w:t>
            </w:r>
          </w:p>
          <w:p w14:paraId="5EFE03B1" w14:textId="77777777" w:rsidR="009F1DEA" w:rsidRPr="00D934C3" w:rsidRDefault="009F1DEA" w:rsidP="009F1DEA">
            <w:pPr>
              <w:pStyle w:val="af1"/>
              <w:numPr>
                <w:ilvl w:val="1"/>
                <w:numId w:val="14"/>
              </w:numPr>
              <w:overflowPunct/>
              <w:autoSpaceDE/>
              <w:autoSpaceDN/>
              <w:adjustRightInd/>
              <w:spacing w:after="160" w:line="256" w:lineRule="auto"/>
              <w:jc w:val="both"/>
              <w:textAlignment w:val="auto"/>
              <w:rPr>
                <w:rFonts w:eastAsia="Malgun Gothic"/>
                <w:b/>
                <w:lang w:val="en-US"/>
              </w:rPr>
            </w:pPr>
            <w:r w:rsidRPr="00D934C3">
              <w:rPr>
                <w:rFonts w:eastAsia="Malgun Gothic"/>
                <w:b/>
                <w:lang w:val="en-US"/>
              </w:rPr>
              <w:t xml:space="preserve">SSB positions within an on-demand SSB burst by using signaling similar to </w:t>
            </w:r>
            <w:r w:rsidRPr="00D934C3">
              <w:rPr>
                <w:rFonts w:eastAsia="Malgun Gothic"/>
                <w:b/>
                <w:i/>
                <w:iCs/>
                <w:lang w:val="en-US"/>
              </w:rPr>
              <w:t>ssb-PositionsInBurst</w:t>
            </w:r>
            <w:r w:rsidRPr="00D934C3">
              <w:rPr>
                <w:rFonts w:eastAsia="Malgun Gothic" w:hint="eastAsia"/>
                <w:b/>
                <w:i/>
                <w:iCs/>
                <w:lang w:val="en-US" w:eastAsia="ko-KR"/>
              </w:rPr>
              <w:t xml:space="preserve"> </w:t>
            </w:r>
            <w:r w:rsidRPr="00D934C3">
              <w:rPr>
                <w:rFonts w:eastAsia="Malgun Gothic" w:hint="eastAsia"/>
                <w:b/>
                <w:lang w:val="en-US" w:eastAsia="ko-KR"/>
              </w:rPr>
              <w:t xml:space="preserve">(i.e., </w:t>
            </w:r>
            <w:r w:rsidRPr="00D934C3">
              <w:rPr>
                <w:rFonts w:eastAsia="Malgun Gothic"/>
                <w:b/>
                <w:i/>
                <w:iCs/>
                <w:lang w:val="en-US" w:eastAsia="ko-KR"/>
              </w:rPr>
              <w:t>od-ssb-PositionsInBurst</w:t>
            </w:r>
            <w:r w:rsidRPr="00D934C3">
              <w:rPr>
                <w:rFonts w:eastAsia="Malgun Gothic" w:hint="eastAsia"/>
                <w:b/>
                <w:lang w:val="en-US" w:eastAsia="ko-KR"/>
              </w:rPr>
              <w:t>)</w:t>
            </w:r>
          </w:p>
          <w:p w14:paraId="51E095B6" w14:textId="77777777" w:rsidR="009F1DEA" w:rsidRDefault="009F1DEA" w:rsidP="009F1DEA">
            <w:pPr>
              <w:pStyle w:val="af1"/>
              <w:numPr>
                <w:ilvl w:val="2"/>
                <w:numId w:val="14"/>
              </w:numPr>
              <w:overflowPunct/>
              <w:autoSpaceDE/>
              <w:autoSpaceDN/>
              <w:adjustRightInd/>
              <w:spacing w:after="160" w:line="256" w:lineRule="auto"/>
              <w:jc w:val="both"/>
              <w:textAlignment w:val="auto"/>
              <w:rPr>
                <w:rFonts w:eastAsia="Malgun Gothic"/>
                <w:lang w:val="en-US"/>
              </w:rPr>
            </w:pPr>
            <w:r>
              <w:rPr>
                <w:rFonts w:eastAsia="Malgun Gothic" w:hint="eastAsia"/>
                <w:lang w:val="en-US" w:eastAsia="ko-KR"/>
              </w:rPr>
              <w:t>FFS: Whether this parameter can be absent for Case #2</w:t>
            </w:r>
          </w:p>
          <w:p w14:paraId="2FDC3CFC" w14:textId="77777777" w:rsidR="009F1DEA" w:rsidRDefault="009F1DEA" w:rsidP="009F1DEA">
            <w:pPr>
              <w:pStyle w:val="af1"/>
              <w:numPr>
                <w:ilvl w:val="1"/>
                <w:numId w:val="14"/>
              </w:numPr>
              <w:overflowPunct/>
              <w:autoSpaceDE/>
              <w:autoSpaceDN/>
              <w:adjustRightInd/>
              <w:spacing w:after="160" w:line="256" w:lineRule="auto"/>
              <w:jc w:val="both"/>
              <w:textAlignment w:val="auto"/>
              <w:rPr>
                <w:rFonts w:eastAsia="Malgun Gothic"/>
                <w:lang w:val="en-US"/>
              </w:rPr>
            </w:pPr>
            <w:r>
              <w:rPr>
                <w:rFonts w:eastAsia="Malgun Gothic"/>
                <w:lang w:val="en-US"/>
              </w:rPr>
              <w:t>Periodicity of the on-demand SSB</w:t>
            </w:r>
            <w:r>
              <w:rPr>
                <w:rFonts w:eastAsia="Malgun Gothic" w:hint="eastAsia"/>
                <w:lang w:val="en-US" w:eastAsia="ko-KR"/>
              </w:rPr>
              <w:t xml:space="preserve"> (i.e., </w:t>
            </w:r>
            <w:r>
              <w:rPr>
                <w:rFonts w:eastAsia="Malgun Gothic"/>
                <w:i/>
                <w:iCs/>
                <w:lang w:val="en-US" w:eastAsia="ko-KR"/>
              </w:rPr>
              <w:t>od-ssb-Periodicity</w:t>
            </w:r>
            <w:r>
              <w:rPr>
                <w:rFonts w:eastAsia="Malgun Gothic" w:hint="eastAsia"/>
                <w:lang w:val="en-US" w:eastAsia="ko-KR"/>
              </w:rPr>
              <w:t>)</w:t>
            </w:r>
          </w:p>
          <w:p w14:paraId="2F1C6F88" w14:textId="77777777" w:rsidR="009F1DEA" w:rsidRDefault="009F1DEA" w:rsidP="009F1DEA">
            <w:pPr>
              <w:pStyle w:val="af1"/>
              <w:numPr>
                <w:ilvl w:val="1"/>
                <w:numId w:val="14"/>
              </w:numPr>
              <w:overflowPunct/>
              <w:autoSpaceDE/>
              <w:autoSpaceDN/>
              <w:adjustRightInd/>
              <w:spacing w:after="160" w:line="256" w:lineRule="auto"/>
              <w:jc w:val="both"/>
              <w:textAlignment w:val="auto"/>
              <w:rPr>
                <w:rFonts w:eastAsia="Malgun Gothic"/>
                <w:lang w:val="en-US"/>
              </w:rPr>
            </w:pPr>
            <w:r>
              <w:rPr>
                <w:rFonts w:eastAsia="Malgun Gothic"/>
                <w:lang w:val="en-US"/>
              </w:rPr>
              <w:t>Sub-carrier spacing of the on-demand SSB</w:t>
            </w:r>
            <w:r>
              <w:rPr>
                <w:rFonts w:eastAsia="Malgun Gothic" w:hint="eastAsia"/>
                <w:lang w:val="en-US" w:eastAsia="ko-KR"/>
              </w:rPr>
              <w:t xml:space="preserve"> (i.e., </w:t>
            </w:r>
            <w:r>
              <w:rPr>
                <w:rFonts w:eastAsia="Malgun Gothic"/>
                <w:i/>
                <w:iCs/>
                <w:lang w:val="en-US" w:eastAsia="ko-KR"/>
              </w:rPr>
              <w:t>od-ssbSubcarrierSpacing</w:t>
            </w:r>
            <w:r>
              <w:rPr>
                <w:rFonts w:eastAsia="Malgun Gothic" w:hint="eastAsia"/>
                <w:lang w:val="en-US" w:eastAsia="ko-KR"/>
              </w:rPr>
              <w:t>)</w:t>
            </w:r>
          </w:p>
          <w:p w14:paraId="70EF8208" w14:textId="77777777" w:rsidR="009F1DEA" w:rsidRDefault="009F1DEA" w:rsidP="009F1DEA">
            <w:pPr>
              <w:pStyle w:val="af1"/>
              <w:numPr>
                <w:ilvl w:val="2"/>
                <w:numId w:val="14"/>
              </w:numPr>
              <w:overflowPunct/>
              <w:autoSpaceDE/>
              <w:autoSpaceDN/>
              <w:adjustRightInd/>
              <w:spacing w:after="160" w:line="256" w:lineRule="auto"/>
              <w:jc w:val="both"/>
              <w:textAlignment w:val="auto"/>
              <w:rPr>
                <w:rFonts w:eastAsia="Malgun Gothic"/>
                <w:lang w:val="en-US"/>
              </w:rPr>
            </w:pPr>
            <w:r>
              <w:rPr>
                <w:rFonts w:eastAsia="Malgun Gothic" w:hint="eastAsia"/>
                <w:lang w:val="en-US" w:eastAsia="ko-KR"/>
              </w:rPr>
              <w:t xml:space="preserve">For Case #2, this parameter is absent and sub-carrier spagcing of on-demand SSB is the same as that of </w:t>
            </w:r>
            <w:r>
              <w:rPr>
                <w:rFonts w:eastAsia="Malgun Gothic"/>
                <w:lang w:val="en-US" w:eastAsia="ko-KR"/>
              </w:rPr>
              <w:t>always</w:t>
            </w:r>
            <w:r>
              <w:rPr>
                <w:rFonts w:eastAsia="Malgun Gothic" w:hint="eastAsia"/>
                <w:lang w:val="en-US" w:eastAsia="ko-KR"/>
              </w:rPr>
              <w:t>-on SSB.</w:t>
            </w:r>
          </w:p>
          <w:p w14:paraId="2F5C4DA4" w14:textId="77777777" w:rsidR="009F1DEA" w:rsidRDefault="009F1DEA" w:rsidP="009F1DEA">
            <w:pPr>
              <w:pStyle w:val="af1"/>
              <w:numPr>
                <w:ilvl w:val="1"/>
                <w:numId w:val="14"/>
              </w:numPr>
              <w:overflowPunct/>
              <w:autoSpaceDE/>
              <w:autoSpaceDN/>
              <w:adjustRightInd/>
              <w:spacing w:after="160" w:line="256" w:lineRule="auto"/>
              <w:jc w:val="both"/>
              <w:textAlignment w:val="auto"/>
              <w:rPr>
                <w:rFonts w:eastAsia="Malgun Gothic"/>
                <w:lang w:val="en-US"/>
              </w:rPr>
            </w:pPr>
            <w:r>
              <w:rPr>
                <w:rFonts w:eastAsia="Malgun Gothic"/>
                <w:lang w:val="en-US"/>
              </w:rPr>
              <w:t>Physical Cell ID of the on-demand SSB</w:t>
            </w:r>
            <w:r>
              <w:rPr>
                <w:rFonts w:eastAsia="Malgun Gothic" w:hint="eastAsia"/>
                <w:lang w:val="en-US" w:eastAsia="ko-KR"/>
              </w:rPr>
              <w:t xml:space="preserve"> (i.e., </w:t>
            </w:r>
            <w:r>
              <w:rPr>
                <w:rFonts w:eastAsia="Malgun Gothic"/>
                <w:i/>
                <w:iCs/>
                <w:lang w:val="en-US" w:eastAsia="ko-KR"/>
              </w:rPr>
              <w:t>od-ssb-physCellId</w:t>
            </w:r>
            <w:r>
              <w:rPr>
                <w:rFonts w:eastAsia="Malgun Gothic" w:hint="eastAsia"/>
                <w:lang w:val="en-US" w:eastAsia="ko-KR"/>
              </w:rPr>
              <w:t>)</w:t>
            </w:r>
          </w:p>
          <w:p w14:paraId="031B533D" w14:textId="77777777" w:rsidR="009F1DEA" w:rsidRDefault="009F1DEA" w:rsidP="009F1DEA">
            <w:pPr>
              <w:pStyle w:val="af1"/>
              <w:numPr>
                <w:ilvl w:val="2"/>
                <w:numId w:val="14"/>
              </w:numPr>
              <w:overflowPunct/>
              <w:autoSpaceDE/>
              <w:autoSpaceDN/>
              <w:adjustRightInd/>
              <w:spacing w:after="160" w:line="256" w:lineRule="auto"/>
              <w:jc w:val="both"/>
              <w:textAlignment w:val="auto"/>
              <w:rPr>
                <w:rFonts w:eastAsia="Malgun Gothic"/>
                <w:lang w:val="en-US"/>
              </w:rPr>
            </w:pPr>
            <w:r>
              <w:rPr>
                <w:rFonts w:eastAsia="Malgun Gothic" w:hint="eastAsia"/>
                <w:lang w:val="en-US" w:eastAsia="ko-KR"/>
              </w:rPr>
              <w:t xml:space="preserve">For Case #2, this parameter is absent and physical cell ID of on-demand SSB is the same as that of </w:t>
            </w:r>
            <w:r>
              <w:rPr>
                <w:rFonts w:eastAsia="Malgun Gothic"/>
                <w:lang w:val="en-US" w:eastAsia="ko-KR"/>
              </w:rPr>
              <w:t>always</w:t>
            </w:r>
            <w:r>
              <w:rPr>
                <w:rFonts w:eastAsia="Malgun Gothic" w:hint="eastAsia"/>
                <w:lang w:val="en-US" w:eastAsia="ko-KR"/>
              </w:rPr>
              <w:t>-on SSB.</w:t>
            </w:r>
          </w:p>
          <w:p w14:paraId="4A5509A6" w14:textId="77777777" w:rsidR="009F1DEA" w:rsidRDefault="009F1DEA" w:rsidP="009F1DEA">
            <w:pPr>
              <w:pStyle w:val="af1"/>
              <w:numPr>
                <w:ilvl w:val="1"/>
                <w:numId w:val="14"/>
              </w:numPr>
              <w:overflowPunct/>
              <w:autoSpaceDE/>
              <w:autoSpaceDN/>
              <w:adjustRightInd/>
              <w:spacing w:after="160" w:line="256" w:lineRule="auto"/>
              <w:jc w:val="both"/>
              <w:textAlignment w:val="auto"/>
              <w:rPr>
                <w:rFonts w:eastAsia="Malgun Gothic"/>
                <w:lang w:val="en-US"/>
              </w:rPr>
            </w:pPr>
            <w:r>
              <w:rPr>
                <w:rFonts w:eastAsia="Malgun Gothic" w:hint="eastAsia"/>
                <w:lang w:val="en-US" w:eastAsia="ko-KR"/>
              </w:rPr>
              <w:t>Time location</w:t>
            </w:r>
            <w:r>
              <w:rPr>
                <w:rFonts w:eastAsia="Malgun Gothic"/>
                <w:lang w:val="en-US"/>
              </w:rPr>
              <w:t xml:space="preserve"> of on-demand SSB burst</w:t>
            </w:r>
            <w:r>
              <w:rPr>
                <w:rFonts w:eastAsia="Malgun Gothic" w:hint="eastAsia"/>
                <w:lang w:val="en-US" w:eastAsia="ko-KR"/>
              </w:rPr>
              <w:t xml:space="preserve"> (i.e., </w:t>
            </w:r>
            <w:r>
              <w:rPr>
                <w:rFonts w:eastAsia="Malgun Gothic"/>
                <w:i/>
                <w:iCs/>
                <w:lang w:val="en-US" w:eastAsia="ko-KR"/>
              </w:rPr>
              <w:t>od-ssb-sfn-Offset</w:t>
            </w:r>
            <w:r>
              <w:rPr>
                <w:rFonts w:eastAsia="Malgun Gothic" w:hint="eastAsia"/>
                <w:lang w:val="en-US" w:eastAsia="ko-KR"/>
              </w:rPr>
              <w:t xml:space="preserve"> and </w:t>
            </w:r>
            <w:r>
              <w:rPr>
                <w:rFonts w:eastAsia="Malgun Gothic"/>
                <w:i/>
                <w:iCs/>
                <w:lang w:val="en-US" w:eastAsia="ko-KR"/>
              </w:rPr>
              <w:t>od-ssb-halfFrameIndex</w:t>
            </w:r>
            <w:r>
              <w:rPr>
                <w:rFonts w:eastAsia="Malgun Gothic" w:hint="eastAsia"/>
                <w:lang w:val="en-US" w:eastAsia="ko-KR"/>
              </w:rPr>
              <w:t>)</w:t>
            </w:r>
          </w:p>
          <w:p w14:paraId="3B6011E1" w14:textId="77777777" w:rsidR="009F1DEA" w:rsidRDefault="009F1DEA" w:rsidP="009F1DEA">
            <w:pPr>
              <w:pStyle w:val="af1"/>
              <w:numPr>
                <w:ilvl w:val="1"/>
                <w:numId w:val="14"/>
              </w:numPr>
              <w:overflowPunct/>
              <w:autoSpaceDE/>
              <w:autoSpaceDN/>
              <w:adjustRightInd/>
              <w:spacing w:after="160" w:line="256" w:lineRule="auto"/>
              <w:jc w:val="both"/>
              <w:textAlignment w:val="auto"/>
              <w:rPr>
                <w:rFonts w:eastAsia="Malgun Gothic"/>
                <w:lang w:val="en-US"/>
              </w:rPr>
            </w:pPr>
            <w:r>
              <w:rPr>
                <w:rFonts w:eastAsia="Malgun Gothic"/>
                <w:lang w:val="en-US"/>
              </w:rPr>
              <w:t>Downlink transmit power of on-demand SSB</w:t>
            </w:r>
            <w:r>
              <w:rPr>
                <w:rFonts w:eastAsia="Malgun Gothic" w:hint="eastAsia"/>
                <w:lang w:val="en-US" w:eastAsia="ko-KR"/>
              </w:rPr>
              <w:t xml:space="preserve"> (i.e., </w:t>
            </w:r>
            <w:r>
              <w:rPr>
                <w:rFonts w:eastAsia="Malgun Gothic"/>
                <w:i/>
                <w:iCs/>
                <w:lang w:val="en-US" w:eastAsia="ko-KR"/>
              </w:rPr>
              <w:t>od-ss-PBCH-BlockPower</w:t>
            </w:r>
            <w:r>
              <w:rPr>
                <w:rFonts w:eastAsia="Malgun Gothic" w:hint="eastAsia"/>
                <w:lang w:val="en-US" w:eastAsia="ko-KR"/>
              </w:rPr>
              <w:t>)</w:t>
            </w:r>
          </w:p>
          <w:p w14:paraId="6F9AB6C8" w14:textId="77777777" w:rsidR="009F1DEA" w:rsidRDefault="009F1DEA" w:rsidP="009F1DEA">
            <w:pPr>
              <w:pStyle w:val="af1"/>
              <w:numPr>
                <w:ilvl w:val="2"/>
                <w:numId w:val="14"/>
              </w:numPr>
              <w:overflowPunct/>
              <w:autoSpaceDE/>
              <w:autoSpaceDN/>
              <w:adjustRightInd/>
              <w:spacing w:after="160" w:line="256" w:lineRule="auto"/>
              <w:jc w:val="both"/>
              <w:textAlignment w:val="auto"/>
              <w:rPr>
                <w:rFonts w:eastAsia="Malgun Gothic"/>
                <w:lang w:val="en-US"/>
              </w:rPr>
            </w:pPr>
            <w:r>
              <w:rPr>
                <w:rFonts w:eastAsia="Malgun Gothic" w:hint="eastAsia"/>
                <w:lang w:val="en-US" w:eastAsia="ko-KR"/>
              </w:rPr>
              <w:t xml:space="preserve">For Case #2, this parameter is absent and downlink transmit power of on-demand SSB is the same as that of </w:t>
            </w:r>
            <w:r>
              <w:rPr>
                <w:rFonts w:eastAsia="Malgun Gothic"/>
                <w:lang w:val="en-US" w:eastAsia="ko-KR"/>
              </w:rPr>
              <w:t>always</w:t>
            </w:r>
            <w:r>
              <w:rPr>
                <w:rFonts w:eastAsia="Malgun Gothic" w:hint="eastAsia"/>
                <w:lang w:val="en-US" w:eastAsia="ko-KR"/>
              </w:rPr>
              <w:t>-on SSB.</w:t>
            </w:r>
          </w:p>
          <w:p w14:paraId="1D6312E4" w14:textId="77777777" w:rsidR="009F1DEA" w:rsidRDefault="009F1DEA" w:rsidP="009F1DEA">
            <w:pPr>
              <w:pStyle w:val="af1"/>
              <w:numPr>
                <w:ilvl w:val="1"/>
                <w:numId w:val="14"/>
              </w:numPr>
              <w:overflowPunct/>
              <w:autoSpaceDE/>
              <w:autoSpaceDN/>
              <w:adjustRightInd/>
              <w:spacing w:after="160" w:line="256" w:lineRule="auto"/>
              <w:jc w:val="both"/>
              <w:textAlignment w:val="auto"/>
              <w:rPr>
                <w:rFonts w:eastAsia="Malgun Gothic"/>
                <w:lang w:val="en-US"/>
              </w:rPr>
            </w:pPr>
            <w:r>
              <w:rPr>
                <w:rFonts w:eastAsia="Malgun Gothic" w:hint="eastAsia"/>
                <w:lang w:val="en-US" w:eastAsia="ko-KR"/>
              </w:rPr>
              <w:t>N</w:t>
            </w:r>
            <w:r>
              <w:rPr>
                <w:rFonts w:eastAsia="Malgun Gothic"/>
                <w:lang w:val="en-US"/>
              </w:rPr>
              <w:t>umber N of on-demand SSB bursts to be transmitted after on-demand SSB is indicated</w:t>
            </w:r>
            <w:r>
              <w:rPr>
                <w:rFonts w:eastAsia="Malgun Gothic" w:hint="eastAsia"/>
                <w:lang w:val="en-US" w:eastAsia="ko-KR"/>
              </w:rPr>
              <w:t xml:space="preserve"> (i.e., </w:t>
            </w:r>
            <w:r>
              <w:rPr>
                <w:rFonts w:eastAsia="Malgun Gothic"/>
                <w:i/>
                <w:iCs/>
                <w:lang w:val="en-US" w:eastAsia="ko-KR"/>
              </w:rPr>
              <w:t>od-ssb-nrofTx</w:t>
            </w:r>
            <w:r>
              <w:rPr>
                <w:rFonts w:eastAsia="Malgun Gothic" w:hint="eastAsia"/>
                <w:lang w:val="en-US" w:eastAsia="ko-KR"/>
              </w:rPr>
              <w:t>)</w:t>
            </w:r>
          </w:p>
          <w:p w14:paraId="7113C254" w14:textId="019EA172" w:rsidR="00D74CB5" w:rsidRPr="009F1DEA" w:rsidRDefault="009F1DEA" w:rsidP="009F1DEA">
            <w:pPr>
              <w:pStyle w:val="af1"/>
              <w:numPr>
                <w:ilvl w:val="1"/>
                <w:numId w:val="14"/>
              </w:numPr>
              <w:overflowPunct/>
              <w:autoSpaceDE/>
              <w:autoSpaceDN/>
              <w:adjustRightInd/>
              <w:spacing w:after="160" w:line="256" w:lineRule="auto"/>
              <w:jc w:val="both"/>
              <w:textAlignment w:val="auto"/>
              <w:rPr>
                <w:rFonts w:eastAsia="Malgun Gothic"/>
                <w:lang w:val="en-US"/>
              </w:rPr>
            </w:pPr>
            <w:r>
              <w:rPr>
                <w:rFonts w:eastAsia="Malgun Gothic"/>
                <w:lang w:val="en-US" w:eastAsia="ko-KR"/>
              </w:rPr>
              <w:t xml:space="preserve">FFS: Which of the above parameters are a list </w:t>
            </w:r>
          </w:p>
        </w:tc>
      </w:tr>
    </w:tbl>
    <w:p w14:paraId="22CB1D9B" w14:textId="1E8AB411" w:rsidR="0034107F" w:rsidRPr="00307863" w:rsidRDefault="00AE38A2" w:rsidP="0034107F">
      <w:pPr>
        <w:pStyle w:val="a2"/>
        <w:spacing w:before="120"/>
        <w:rPr>
          <w:rFonts w:eastAsiaTheme="minorEastAsia"/>
          <w:lang w:val="en-GB" w:eastAsia="zh-CN"/>
        </w:rPr>
      </w:pPr>
      <w:r w:rsidRPr="00307863">
        <w:rPr>
          <w:rFonts w:eastAsiaTheme="minorEastAsia"/>
          <w:bCs/>
          <w:lang w:eastAsia="zh-CN"/>
        </w:rPr>
        <w:lastRenderedPageBreak/>
        <w:t xml:space="preserve">And </w:t>
      </w:r>
      <w:r w:rsidR="0034107F" w:rsidRPr="00307863">
        <w:rPr>
          <w:rFonts w:eastAsiaTheme="minorEastAsia"/>
          <w:bCs/>
          <w:lang w:eastAsia="zh-CN"/>
        </w:rPr>
        <w:t>i</w:t>
      </w:r>
      <w:r w:rsidRPr="00307863">
        <w:rPr>
          <w:rFonts w:eastAsiaTheme="minorEastAsia"/>
          <w:bCs/>
          <w:lang w:eastAsia="zh-CN"/>
        </w:rPr>
        <w:t xml:space="preserve">n the </w:t>
      </w:r>
      <w:r w:rsidR="00010BAD">
        <w:rPr>
          <w:rFonts w:eastAsiaTheme="minorEastAsia" w:hint="eastAsia"/>
          <w:bCs/>
          <w:lang w:eastAsia="zh-CN"/>
        </w:rPr>
        <w:t xml:space="preserve">previous </w:t>
      </w:r>
      <w:r w:rsidRPr="00307863">
        <w:rPr>
          <w:rFonts w:eastAsiaTheme="minorEastAsia"/>
          <w:bCs/>
          <w:lang w:eastAsia="zh-CN"/>
        </w:rPr>
        <w:t xml:space="preserve">RAN1 </w:t>
      </w:r>
      <w:r w:rsidR="00010BAD" w:rsidRPr="00307863">
        <w:rPr>
          <w:rFonts w:eastAsiaTheme="minorEastAsia"/>
          <w:bCs/>
          <w:lang w:eastAsia="zh-CN"/>
        </w:rPr>
        <w:t>#11</w:t>
      </w:r>
      <w:r w:rsidR="00010BAD">
        <w:rPr>
          <w:rFonts w:eastAsiaTheme="minorEastAsia"/>
          <w:bCs/>
          <w:lang w:eastAsia="zh-CN"/>
        </w:rPr>
        <w:t>9</w:t>
      </w:r>
      <w:r w:rsidR="00010BAD">
        <w:rPr>
          <w:rFonts w:eastAsiaTheme="minorEastAsia" w:hint="eastAsia"/>
          <w:bCs/>
          <w:lang w:eastAsia="zh-CN"/>
        </w:rPr>
        <w:t xml:space="preserve"> and 120</w:t>
      </w:r>
      <w:r w:rsidR="00010BAD" w:rsidRPr="00307863">
        <w:rPr>
          <w:rFonts w:eastAsiaTheme="minorEastAsia"/>
          <w:bCs/>
          <w:lang w:eastAsia="zh-CN"/>
        </w:rPr>
        <w:t xml:space="preserve"> </w:t>
      </w:r>
      <w:r w:rsidRPr="00307863">
        <w:rPr>
          <w:rFonts w:eastAsiaTheme="minorEastAsia"/>
          <w:bCs/>
          <w:lang w:eastAsia="zh-CN"/>
        </w:rPr>
        <w:t xml:space="preserve">meeting, </w:t>
      </w:r>
      <w:r w:rsidR="0034107F" w:rsidRPr="00307863">
        <w:rPr>
          <w:rFonts w:eastAsiaTheme="minorEastAsia"/>
          <w:bCs/>
          <w:lang w:eastAsia="zh-CN"/>
        </w:rPr>
        <w:t>time domain location of on-demand SSB burst</w:t>
      </w:r>
      <w:r w:rsidR="0034107F" w:rsidRPr="00307863">
        <w:rPr>
          <w:rFonts w:eastAsia="宋体"/>
          <w:lang w:eastAsia="zh-CN"/>
        </w:rPr>
        <w:t xml:space="preserve"> was </w:t>
      </w:r>
      <w:r w:rsidR="009F1DEA" w:rsidRPr="00307863">
        <w:rPr>
          <w:rFonts w:eastAsia="宋体"/>
          <w:lang w:eastAsia="zh-CN"/>
        </w:rPr>
        <w:t>discussed</w:t>
      </w:r>
      <w:r w:rsidR="0034107F" w:rsidRPr="00307863">
        <w:rPr>
          <w:rFonts w:eastAsia="宋体"/>
          <w:lang w:eastAsia="zh-CN"/>
        </w:rPr>
        <w:t xml:space="preserve"> and </w:t>
      </w:r>
      <w:r w:rsidR="0034107F" w:rsidRPr="00307863">
        <w:rPr>
          <w:rFonts w:eastAsiaTheme="minorEastAsia"/>
          <w:lang w:val="en-GB" w:eastAsia="zh-CN"/>
        </w:rPr>
        <w:t>RAN1 have the following agreements:</w:t>
      </w:r>
    </w:p>
    <w:tbl>
      <w:tblPr>
        <w:tblStyle w:val="a9"/>
        <w:tblW w:w="0" w:type="auto"/>
        <w:tblLook w:val="04A0" w:firstRow="1" w:lastRow="0" w:firstColumn="1" w:lastColumn="0" w:noHBand="0" w:noVBand="1"/>
      </w:tblPr>
      <w:tblGrid>
        <w:gridCol w:w="9286"/>
      </w:tblGrid>
      <w:tr w:rsidR="00AE38A2" w14:paraId="1C57470B" w14:textId="77777777" w:rsidTr="00AE38A2">
        <w:tc>
          <w:tcPr>
            <w:tcW w:w="9286" w:type="dxa"/>
          </w:tcPr>
          <w:p w14:paraId="52212070" w14:textId="314834F1" w:rsidR="00AE38A2" w:rsidRPr="00010BAD" w:rsidRDefault="00AE38A2" w:rsidP="00AE38A2">
            <w:pPr>
              <w:rPr>
                <w:rFonts w:eastAsiaTheme="minorEastAsia"/>
                <w:b/>
                <w:bCs/>
                <w:lang w:eastAsia="zh-CN"/>
              </w:rPr>
            </w:pPr>
            <w:r w:rsidRPr="00010BAD">
              <w:rPr>
                <w:b/>
                <w:bCs/>
                <w:highlight w:val="green"/>
                <w:lang w:eastAsia="x-none"/>
              </w:rPr>
              <w:t>Agreement</w:t>
            </w:r>
            <w:r w:rsidR="00010BAD" w:rsidRPr="00010BAD">
              <w:rPr>
                <w:rFonts w:eastAsiaTheme="minorEastAsia" w:hint="eastAsia"/>
                <w:b/>
                <w:bCs/>
                <w:highlight w:val="green"/>
                <w:lang w:eastAsia="zh-CN"/>
              </w:rPr>
              <w:t xml:space="preserve"> of 119 meeting</w:t>
            </w:r>
          </w:p>
          <w:p w14:paraId="5BE63B08" w14:textId="77777777" w:rsidR="00AE38A2" w:rsidRDefault="00AE38A2" w:rsidP="00AE38A2">
            <w:pPr>
              <w:pStyle w:val="af1"/>
              <w:numPr>
                <w:ilvl w:val="0"/>
                <w:numId w:val="14"/>
              </w:numPr>
              <w:overflowPunct/>
              <w:autoSpaceDE/>
              <w:autoSpaceDN/>
              <w:adjustRightInd/>
              <w:spacing w:after="0"/>
              <w:jc w:val="both"/>
              <w:textAlignment w:val="auto"/>
              <w:rPr>
                <w:rFonts w:eastAsia="Malgun Gothic"/>
                <w:lang w:val="en-US"/>
              </w:rPr>
            </w:pPr>
            <w:r>
              <w:rPr>
                <w:rFonts w:hint="eastAsia"/>
                <w:lang w:eastAsia="ko-KR"/>
              </w:rPr>
              <w:t>For</w:t>
            </w:r>
            <w:r>
              <w:t xml:space="preserve"> a cell supporting on-demand SSB SCell operation</w:t>
            </w:r>
            <w:r>
              <w:rPr>
                <w:rFonts w:hint="eastAsia"/>
                <w:lang w:eastAsia="ko-KR"/>
              </w:rPr>
              <w:t xml:space="preserve">, support to configure </w:t>
            </w:r>
            <w:r>
              <w:rPr>
                <w:rFonts w:eastAsia="Malgun Gothic" w:hint="eastAsia"/>
                <w:lang w:val="en-US" w:eastAsia="ko-KR"/>
              </w:rPr>
              <w:t xml:space="preserve">time domain location of on-demand SSB </w:t>
            </w:r>
            <w:r w:rsidRPr="00FC6324">
              <w:rPr>
                <w:rFonts w:eastAsia="Malgun Gothic"/>
                <w:highlight w:val="magenta"/>
                <w:lang w:val="en-US" w:eastAsia="ko-KR"/>
              </w:rPr>
              <w:t>per on-demand SSB periodicity</w:t>
            </w:r>
            <w:r>
              <w:rPr>
                <w:rFonts w:eastAsia="Malgun Gothic" w:hint="eastAsia"/>
                <w:lang w:val="en-US" w:eastAsia="ko-KR"/>
              </w:rPr>
              <w:t xml:space="preserve"> </w:t>
            </w:r>
            <w:r>
              <w:rPr>
                <w:rFonts w:hint="eastAsia"/>
                <w:lang w:eastAsia="ko-KR"/>
              </w:rPr>
              <w:t>by RRC for both Case #1 and Case #2.</w:t>
            </w:r>
          </w:p>
          <w:p w14:paraId="2A7393A6" w14:textId="77777777" w:rsidR="00AE38A2" w:rsidRPr="002B3950" w:rsidRDefault="00AE38A2" w:rsidP="00AE38A2">
            <w:pPr>
              <w:pStyle w:val="af1"/>
              <w:numPr>
                <w:ilvl w:val="1"/>
                <w:numId w:val="14"/>
              </w:numPr>
              <w:overflowPunct/>
              <w:autoSpaceDE/>
              <w:autoSpaceDN/>
              <w:adjustRightInd/>
              <w:spacing w:after="0"/>
              <w:jc w:val="both"/>
              <w:textAlignment w:val="auto"/>
              <w:rPr>
                <w:rFonts w:eastAsia="Malgun Gothic"/>
                <w:lang w:val="en-US"/>
              </w:rPr>
            </w:pPr>
            <w:r w:rsidRPr="002B3950">
              <w:rPr>
                <w:rFonts w:eastAsia="Malgun Gothic" w:hint="eastAsia"/>
                <w:lang w:val="en-US" w:eastAsia="ko-KR"/>
              </w:rPr>
              <w:t xml:space="preserve">For Case #1 (i.e., </w:t>
            </w:r>
            <w:r w:rsidRPr="002B3950">
              <w:t>No always-on SSB on the cell</w:t>
            </w:r>
            <w:r w:rsidRPr="002B3950">
              <w:rPr>
                <w:rFonts w:hint="eastAsia"/>
                <w:lang w:eastAsia="ko-KR"/>
              </w:rPr>
              <w:t>)</w:t>
            </w:r>
            <w:r w:rsidRPr="002B3950">
              <w:rPr>
                <w:rFonts w:eastAsia="Malgun Gothic" w:hint="eastAsia"/>
                <w:lang w:val="en-US" w:eastAsia="ko-KR"/>
              </w:rPr>
              <w:t>,</w:t>
            </w:r>
          </w:p>
          <w:p w14:paraId="2EF416CE" w14:textId="77777777" w:rsidR="00AE38A2" w:rsidRPr="00010BAD" w:rsidRDefault="00AE38A2" w:rsidP="00AE38A2">
            <w:pPr>
              <w:pStyle w:val="af1"/>
              <w:numPr>
                <w:ilvl w:val="2"/>
                <w:numId w:val="14"/>
              </w:numPr>
              <w:overflowPunct/>
              <w:autoSpaceDE/>
              <w:autoSpaceDN/>
              <w:adjustRightInd/>
              <w:spacing w:after="0"/>
              <w:jc w:val="both"/>
              <w:textAlignment w:val="auto"/>
              <w:rPr>
                <w:rFonts w:eastAsia="Malgun Gothic"/>
                <w:lang w:val="en-US"/>
              </w:rPr>
            </w:pPr>
            <w:r w:rsidRPr="00010BAD">
              <w:rPr>
                <w:rFonts w:hint="eastAsia"/>
                <w:lang w:eastAsia="ko-KR"/>
              </w:rPr>
              <w:t>Based on two parameters, where one is to indicate SFN offset from a reference point and the other is to indicate half frame index</w:t>
            </w:r>
          </w:p>
          <w:p w14:paraId="651BABF5" w14:textId="77777777" w:rsidR="00AE38A2" w:rsidRPr="00FD4963" w:rsidRDefault="00AE38A2" w:rsidP="00AE38A2">
            <w:pPr>
              <w:pStyle w:val="af1"/>
              <w:numPr>
                <w:ilvl w:val="3"/>
                <w:numId w:val="14"/>
              </w:numPr>
              <w:overflowPunct/>
              <w:autoSpaceDE/>
              <w:autoSpaceDN/>
              <w:adjustRightInd/>
              <w:spacing w:after="0"/>
              <w:jc w:val="both"/>
              <w:textAlignment w:val="auto"/>
              <w:rPr>
                <w:rFonts w:eastAsia="Malgun Gothic"/>
                <w:lang w:val="en-US"/>
              </w:rPr>
            </w:pPr>
            <w:r w:rsidRPr="00010BAD">
              <w:rPr>
                <w:rFonts w:hint="eastAsia"/>
                <w:lang w:eastAsia="ko-KR"/>
              </w:rPr>
              <w:t>T</w:t>
            </w:r>
            <w:r w:rsidRPr="00010BAD">
              <w:rPr>
                <w:lang w:eastAsia="ko-KR"/>
              </w:rPr>
              <w:t xml:space="preserve">he reference point is SFN </w:t>
            </w:r>
            <w:r w:rsidRPr="00010BAD">
              <w:rPr>
                <w:rFonts w:hint="eastAsia"/>
                <w:lang w:eastAsia="ko-KR"/>
              </w:rPr>
              <w:t>which satisfies</w:t>
            </w:r>
            <w:r w:rsidRPr="00010BAD">
              <w:rPr>
                <w:lang w:eastAsia="ko-KR"/>
              </w:rPr>
              <w:t xml:space="preserve"> (SFN index *10) </w:t>
            </w:r>
            <w:r w:rsidRPr="00010BAD">
              <w:rPr>
                <w:rFonts w:hint="eastAsia"/>
                <w:lang w:eastAsia="ko-KR"/>
              </w:rPr>
              <w:t>modulo</w:t>
            </w:r>
            <w:r w:rsidRPr="00010BAD">
              <w:rPr>
                <w:lang w:eastAsia="ko-KR"/>
              </w:rPr>
              <w:t xml:space="preserve"> </w:t>
            </w:r>
            <w:r w:rsidRPr="00010BAD">
              <w:rPr>
                <w:rFonts w:hint="eastAsia"/>
                <w:lang w:eastAsia="ko-KR"/>
              </w:rPr>
              <w:t>(</w:t>
            </w:r>
            <w:r w:rsidRPr="00010BAD">
              <w:rPr>
                <w:lang w:eastAsia="ko-KR"/>
              </w:rPr>
              <w:t>OD-SSB periodicity</w:t>
            </w:r>
            <w:r w:rsidRPr="00FD4963">
              <w:rPr>
                <w:rFonts w:hint="eastAsia"/>
                <w:lang w:eastAsia="ko-KR"/>
              </w:rPr>
              <w:t>) = 0</w:t>
            </w:r>
          </w:p>
          <w:p w14:paraId="71A0CF03" w14:textId="77777777" w:rsidR="00AE38A2" w:rsidRPr="002B3950" w:rsidRDefault="00AE38A2" w:rsidP="00AE38A2">
            <w:pPr>
              <w:pStyle w:val="af1"/>
              <w:numPr>
                <w:ilvl w:val="3"/>
                <w:numId w:val="14"/>
              </w:numPr>
              <w:overflowPunct/>
              <w:autoSpaceDE/>
              <w:autoSpaceDN/>
              <w:adjustRightInd/>
              <w:spacing w:after="0"/>
              <w:jc w:val="both"/>
              <w:textAlignment w:val="auto"/>
              <w:rPr>
                <w:rFonts w:eastAsia="Malgun Gothic"/>
                <w:lang w:val="en-US"/>
              </w:rPr>
            </w:pPr>
            <w:r w:rsidRPr="002B3950">
              <w:rPr>
                <w:rFonts w:eastAsia="Malgun Gothic" w:hint="eastAsia"/>
                <w:lang w:val="en-US" w:eastAsia="ko-KR"/>
              </w:rPr>
              <w:t>If SFN offset parameter is NOT configured, UE assumes SFN offset set to 0.</w:t>
            </w:r>
          </w:p>
          <w:p w14:paraId="41328D57" w14:textId="77777777" w:rsidR="00AE38A2" w:rsidRPr="002B3950" w:rsidRDefault="00AE38A2" w:rsidP="00AE38A2">
            <w:pPr>
              <w:pStyle w:val="af1"/>
              <w:numPr>
                <w:ilvl w:val="3"/>
                <w:numId w:val="14"/>
              </w:numPr>
              <w:overflowPunct/>
              <w:autoSpaceDE/>
              <w:autoSpaceDN/>
              <w:adjustRightInd/>
              <w:spacing w:after="0"/>
              <w:jc w:val="both"/>
              <w:textAlignment w:val="auto"/>
              <w:rPr>
                <w:rFonts w:eastAsia="Malgun Gothic"/>
                <w:lang w:val="en-US"/>
              </w:rPr>
            </w:pPr>
            <w:r w:rsidRPr="002B3950">
              <w:rPr>
                <w:rFonts w:eastAsia="Malgun Gothic" w:hint="eastAsia"/>
                <w:lang w:val="en-US" w:eastAsia="ko-KR"/>
              </w:rPr>
              <w:t>If half frame index parameter is NOT configured, UE assumes half frame index set to 0.</w:t>
            </w:r>
          </w:p>
          <w:p w14:paraId="4B6527FC" w14:textId="77777777" w:rsidR="00AE38A2" w:rsidRPr="002B3950" w:rsidRDefault="00AE38A2" w:rsidP="00AE38A2">
            <w:pPr>
              <w:pStyle w:val="af1"/>
              <w:numPr>
                <w:ilvl w:val="3"/>
                <w:numId w:val="14"/>
              </w:numPr>
              <w:overflowPunct/>
              <w:autoSpaceDE/>
              <w:autoSpaceDN/>
              <w:adjustRightInd/>
              <w:spacing w:after="0"/>
              <w:jc w:val="both"/>
              <w:textAlignment w:val="auto"/>
              <w:rPr>
                <w:rFonts w:eastAsia="Malgun Gothic"/>
                <w:lang w:val="en-US"/>
              </w:rPr>
            </w:pPr>
            <w:r w:rsidRPr="002B3950">
              <w:rPr>
                <w:rFonts w:eastAsia="Malgun Gothic" w:hint="eastAsia"/>
                <w:lang w:val="en-US" w:eastAsia="ko-KR"/>
              </w:rPr>
              <w:t>The value range of SFN offset is 0 to 15 unless longer periodicity for on-demand SSB than 160 ms is introduced.</w:t>
            </w:r>
          </w:p>
          <w:p w14:paraId="40C0754E" w14:textId="77777777" w:rsidR="00AE38A2" w:rsidRPr="00010BAD" w:rsidRDefault="00AE38A2" w:rsidP="00FC6324">
            <w:pPr>
              <w:pStyle w:val="af1"/>
              <w:numPr>
                <w:ilvl w:val="3"/>
                <w:numId w:val="14"/>
              </w:numPr>
              <w:overflowPunct/>
              <w:autoSpaceDE/>
              <w:autoSpaceDN/>
              <w:adjustRightInd/>
              <w:spacing w:after="0"/>
              <w:jc w:val="both"/>
              <w:textAlignment w:val="auto"/>
              <w:rPr>
                <w:rFonts w:eastAsia="Malgun Gothic"/>
              </w:rPr>
            </w:pPr>
            <w:r w:rsidRPr="002B3950">
              <w:rPr>
                <w:rFonts w:eastAsia="Malgun Gothic" w:hint="eastAsia"/>
                <w:lang w:val="en-US" w:eastAsia="ko-KR"/>
              </w:rPr>
              <w:t>The value range of half frame index is 0 or 1.</w:t>
            </w:r>
          </w:p>
          <w:p w14:paraId="52329548" w14:textId="58850B50" w:rsidR="00010BAD" w:rsidRPr="00AB01CA" w:rsidRDefault="00010BAD" w:rsidP="00010BAD">
            <w:pPr>
              <w:rPr>
                <w:b/>
                <w:bCs/>
              </w:rPr>
            </w:pPr>
            <w:r w:rsidRPr="00010BAD">
              <w:rPr>
                <w:b/>
                <w:bCs/>
                <w:highlight w:val="green"/>
              </w:rPr>
              <w:t>Agreement</w:t>
            </w:r>
            <w:r w:rsidRPr="00010BAD">
              <w:rPr>
                <w:rFonts w:eastAsiaTheme="minorEastAsia" w:hint="eastAsia"/>
                <w:b/>
                <w:bCs/>
                <w:highlight w:val="green"/>
                <w:lang w:eastAsia="zh-CN"/>
              </w:rPr>
              <w:t xml:space="preserve"> of 120 meeting</w:t>
            </w:r>
          </w:p>
          <w:p w14:paraId="7995DC72" w14:textId="77777777" w:rsidR="00010BAD" w:rsidRDefault="00010BAD" w:rsidP="00010BAD">
            <w:pPr>
              <w:pStyle w:val="af1"/>
              <w:numPr>
                <w:ilvl w:val="0"/>
                <w:numId w:val="14"/>
              </w:numPr>
              <w:overflowPunct/>
              <w:autoSpaceDE/>
              <w:autoSpaceDN/>
              <w:adjustRightInd/>
              <w:spacing w:after="160" w:line="256" w:lineRule="auto"/>
              <w:jc w:val="both"/>
              <w:textAlignment w:val="auto"/>
              <w:rPr>
                <w:rFonts w:eastAsia="Malgun Gothic"/>
                <w:lang w:val="en-US"/>
              </w:rPr>
            </w:pPr>
            <w:r>
              <w:rPr>
                <w:rFonts w:hint="eastAsia"/>
                <w:lang w:eastAsia="ko-KR"/>
              </w:rPr>
              <w:t>For</w:t>
            </w:r>
            <w:r>
              <w:t xml:space="preserve"> a cell supporting on-demand SSB SCell operation</w:t>
            </w:r>
            <w:r>
              <w:rPr>
                <w:rFonts w:hint="eastAsia"/>
                <w:lang w:eastAsia="ko-KR"/>
              </w:rPr>
              <w:t xml:space="preserve">, to provide </w:t>
            </w:r>
            <w:r>
              <w:rPr>
                <w:rFonts w:eastAsia="Malgun Gothic" w:hint="eastAsia"/>
                <w:lang w:val="en-US" w:eastAsia="ko-KR"/>
              </w:rPr>
              <w:t xml:space="preserve">time domain location of on-demand SSB </w:t>
            </w:r>
            <w:r>
              <w:rPr>
                <w:rFonts w:hint="eastAsia"/>
                <w:lang w:eastAsia="ko-KR"/>
              </w:rPr>
              <w:t>by RRC,</w:t>
            </w:r>
          </w:p>
          <w:p w14:paraId="0536F3D5" w14:textId="77777777" w:rsidR="00010BAD" w:rsidRDefault="00010BAD" w:rsidP="00010BAD">
            <w:pPr>
              <w:pStyle w:val="af1"/>
              <w:numPr>
                <w:ilvl w:val="1"/>
                <w:numId w:val="14"/>
              </w:numPr>
              <w:overflowPunct/>
              <w:autoSpaceDE/>
              <w:autoSpaceDN/>
              <w:adjustRightInd/>
              <w:spacing w:after="160" w:line="256" w:lineRule="auto"/>
              <w:jc w:val="both"/>
              <w:textAlignment w:val="auto"/>
              <w:rPr>
                <w:rFonts w:eastAsia="Malgun Gothic"/>
                <w:lang w:val="en-US"/>
              </w:rPr>
            </w:pPr>
            <w:r>
              <w:rPr>
                <w:rFonts w:hint="eastAsia"/>
                <w:lang w:eastAsia="ko-KR"/>
              </w:rPr>
              <w:t xml:space="preserve">For Case #2, </w:t>
            </w:r>
            <w:r>
              <w:rPr>
                <w:rFonts w:eastAsia="Malgun Gothic" w:hint="eastAsia"/>
                <w:lang w:val="en-US" w:eastAsia="ko-KR"/>
              </w:rPr>
              <w:t>adopt Alt A in the previous RAN1 agreement, i.e.,</w:t>
            </w:r>
          </w:p>
          <w:p w14:paraId="2834F3F1" w14:textId="77777777" w:rsidR="00010BAD" w:rsidRDefault="00010BAD" w:rsidP="00010BAD">
            <w:pPr>
              <w:pStyle w:val="af1"/>
              <w:numPr>
                <w:ilvl w:val="2"/>
                <w:numId w:val="14"/>
              </w:numPr>
              <w:overflowPunct/>
              <w:autoSpaceDE/>
              <w:autoSpaceDN/>
              <w:adjustRightInd/>
              <w:spacing w:after="0" w:line="256" w:lineRule="auto"/>
              <w:jc w:val="both"/>
              <w:textAlignment w:val="auto"/>
              <w:rPr>
                <w:rFonts w:eastAsia="Malgun Gothic"/>
                <w:lang w:val="en-US"/>
              </w:rPr>
            </w:pPr>
            <w:r>
              <w:rPr>
                <w:rFonts w:hint="eastAsia"/>
                <w:lang w:eastAsia="ko-KR"/>
              </w:rPr>
              <w:t>Based on two parameters, where one is to indicate SFN offset from a reference point and the other is to indicate half frame index</w:t>
            </w:r>
          </w:p>
          <w:p w14:paraId="127F3BEC" w14:textId="77777777" w:rsidR="00010BAD" w:rsidRPr="00581AEC" w:rsidRDefault="00010BAD" w:rsidP="00010BAD">
            <w:pPr>
              <w:pStyle w:val="af1"/>
              <w:numPr>
                <w:ilvl w:val="3"/>
                <w:numId w:val="14"/>
              </w:numPr>
              <w:overflowPunct/>
              <w:autoSpaceDE/>
              <w:autoSpaceDN/>
              <w:adjustRightInd/>
              <w:spacing w:after="0" w:line="256" w:lineRule="auto"/>
              <w:jc w:val="both"/>
              <w:textAlignment w:val="auto"/>
              <w:rPr>
                <w:rFonts w:eastAsia="Malgun Gothic"/>
                <w:lang w:val="en-US"/>
              </w:rPr>
            </w:pPr>
            <w:r w:rsidRPr="00581AEC">
              <w:rPr>
                <w:rFonts w:hint="eastAsia"/>
                <w:lang w:eastAsia="ko-KR"/>
              </w:rPr>
              <w:t>T</w:t>
            </w:r>
            <w:r w:rsidRPr="00581AEC">
              <w:rPr>
                <w:lang w:eastAsia="ko-KR"/>
              </w:rPr>
              <w:t xml:space="preserve">he reference point is SFN </w:t>
            </w:r>
            <w:r w:rsidRPr="00581AEC">
              <w:rPr>
                <w:rFonts w:hint="eastAsia"/>
                <w:lang w:eastAsia="ko-KR"/>
              </w:rPr>
              <w:t>which satisfies</w:t>
            </w:r>
            <w:r w:rsidRPr="00581AEC">
              <w:rPr>
                <w:lang w:eastAsia="ko-KR"/>
              </w:rPr>
              <w:t xml:space="preserve"> (SFN index *10) </w:t>
            </w:r>
            <w:r w:rsidRPr="00581AEC">
              <w:rPr>
                <w:rFonts w:hint="eastAsia"/>
                <w:lang w:eastAsia="ko-KR"/>
              </w:rPr>
              <w:t>modulo</w:t>
            </w:r>
            <w:r w:rsidRPr="00581AEC">
              <w:rPr>
                <w:lang w:eastAsia="ko-KR"/>
              </w:rPr>
              <w:t xml:space="preserve"> </w:t>
            </w:r>
            <w:r w:rsidRPr="00581AEC">
              <w:rPr>
                <w:rFonts w:hint="eastAsia"/>
                <w:lang w:eastAsia="ko-KR"/>
              </w:rPr>
              <w:t>(</w:t>
            </w:r>
            <w:r w:rsidRPr="00581AEC">
              <w:rPr>
                <w:lang w:eastAsia="ko-KR"/>
              </w:rPr>
              <w:t>OD-SSB periodicity</w:t>
            </w:r>
            <w:r w:rsidRPr="00581AEC">
              <w:rPr>
                <w:rFonts w:hint="eastAsia"/>
                <w:lang w:eastAsia="ko-KR"/>
              </w:rPr>
              <w:t>) = 0</w:t>
            </w:r>
          </w:p>
          <w:p w14:paraId="362A7845" w14:textId="77777777" w:rsidR="00010BAD" w:rsidRDefault="00010BAD" w:rsidP="00010BAD">
            <w:pPr>
              <w:pStyle w:val="af1"/>
              <w:numPr>
                <w:ilvl w:val="3"/>
                <w:numId w:val="14"/>
              </w:numPr>
              <w:overflowPunct/>
              <w:autoSpaceDE/>
              <w:autoSpaceDN/>
              <w:adjustRightInd/>
              <w:spacing w:after="0" w:line="256" w:lineRule="auto"/>
              <w:jc w:val="both"/>
              <w:textAlignment w:val="auto"/>
              <w:rPr>
                <w:rFonts w:eastAsia="Malgun Gothic"/>
                <w:lang w:val="en-US"/>
              </w:rPr>
            </w:pPr>
            <w:r>
              <w:rPr>
                <w:rFonts w:eastAsia="Malgun Gothic" w:hint="eastAsia"/>
                <w:lang w:val="en-US" w:eastAsia="ko-KR"/>
              </w:rPr>
              <w:t>If SFN offset parameter is NOT configured, UE assumes SFN offset set to 0.</w:t>
            </w:r>
          </w:p>
          <w:p w14:paraId="1654B700" w14:textId="77777777" w:rsidR="00010BAD" w:rsidRDefault="00010BAD" w:rsidP="00010BAD">
            <w:pPr>
              <w:pStyle w:val="af1"/>
              <w:numPr>
                <w:ilvl w:val="3"/>
                <w:numId w:val="14"/>
              </w:numPr>
              <w:overflowPunct/>
              <w:autoSpaceDE/>
              <w:autoSpaceDN/>
              <w:adjustRightInd/>
              <w:spacing w:after="0" w:line="256" w:lineRule="auto"/>
              <w:jc w:val="both"/>
              <w:textAlignment w:val="auto"/>
              <w:rPr>
                <w:rFonts w:eastAsia="Malgun Gothic"/>
                <w:lang w:val="en-US"/>
              </w:rPr>
            </w:pPr>
            <w:r>
              <w:rPr>
                <w:rFonts w:eastAsia="Malgun Gothic" w:hint="eastAsia"/>
                <w:lang w:val="en-US" w:eastAsia="ko-KR"/>
              </w:rPr>
              <w:t>If half frame index parameter is NOT configured, UE assumes half frame index set to 0.</w:t>
            </w:r>
          </w:p>
          <w:p w14:paraId="4AFD3CDD" w14:textId="77777777" w:rsidR="00010BAD" w:rsidRDefault="00010BAD" w:rsidP="00010BAD">
            <w:pPr>
              <w:pStyle w:val="af1"/>
              <w:numPr>
                <w:ilvl w:val="3"/>
                <w:numId w:val="14"/>
              </w:numPr>
              <w:overflowPunct/>
              <w:autoSpaceDE/>
              <w:autoSpaceDN/>
              <w:adjustRightInd/>
              <w:spacing w:after="0" w:line="256" w:lineRule="auto"/>
              <w:jc w:val="both"/>
              <w:textAlignment w:val="auto"/>
              <w:rPr>
                <w:rFonts w:eastAsia="Malgun Gothic"/>
                <w:lang w:val="en-US"/>
              </w:rPr>
            </w:pPr>
            <w:r>
              <w:rPr>
                <w:rFonts w:eastAsia="Malgun Gothic" w:hint="eastAsia"/>
                <w:lang w:val="en-US" w:eastAsia="ko-KR"/>
              </w:rPr>
              <w:t>The value range of SFN offset is 0 to 15 unless longer periodicity for on-demand SSB than 160 ms is introduced.</w:t>
            </w:r>
          </w:p>
          <w:p w14:paraId="7014B729" w14:textId="77777777" w:rsidR="00010BAD" w:rsidRDefault="00010BAD" w:rsidP="00010BAD">
            <w:pPr>
              <w:pStyle w:val="af1"/>
              <w:numPr>
                <w:ilvl w:val="3"/>
                <w:numId w:val="14"/>
              </w:numPr>
              <w:overflowPunct/>
              <w:autoSpaceDE/>
              <w:autoSpaceDN/>
              <w:adjustRightInd/>
              <w:spacing w:after="0" w:line="256" w:lineRule="auto"/>
              <w:jc w:val="both"/>
              <w:textAlignment w:val="auto"/>
              <w:rPr>
                <w:rFonts w:eastAsia="Malgun Gothic"/>
                <w:lang w:val="en-US"/>
              </w:rPr>
            </w:pPr>
            <w:r>
              <w:rPr>
                <w:rFonts w:eastAsia="Malgun Gothic" w:hint="eastAsia"/>
                <w:lang w:val="en-US" w:eastAsia="ko-KR"/>
              </w:rPr>
              <w:t>The value range of half frame index is 0 or 1.</w:t>
            </w:r>
          </w:p>
          <w:p w14:paraId="65C387AB" w14:textId="77777777" w:rsidR="00010BAD" w:rsidRPr="00AB01CA" w:rsidRDefault="00010BAD" w:rsidP="00010BAD">
            <w:pPr>
              <w:pStyle w:val="af1"/>
              <w:numPr>
                <w:ilvl w:val="2"/>
                <w:numId w:val="14"/>
              </w:numPr>
              <w:overflowPunct/>
              <w:autoSpaceDE/>
              <w:autoSpaceDN/>
              <w:adjustRightInd/>
              <w:spacing w:after="0" w:line="256" w:lineRule="auto"/>
              <w:jc w:val="both"/>
              <w:textAlignment w:val="auto"/>
              <w:rPr>
                <w:rFonts w:eastAsia="Malgun Gothic"/>
                <w:lang w:val="en-US" w:eastAsia="zh-CN"/>
              </w:rPr>
            </w:pPr>
            <w:r>
              <w:rPr>
                <w:rFonts w:eastAsia="Malgun Gothic" w:hint="eastAsia"/>
                <w:lang w:val="en-US" w:eastAsia="ko-KR"/>
              </w:rPr>
              <w:t xml:space="preserve">FFS: Whether/how to indicate time offset between </w:t>
            </w:r>
            <w:r>
              <w:rPr>
                <w:rFonts w:eastAsia="Malgun Gothic"/>
                <w:lang w:val="en-US" w:eastAsia="ko-KR"/>
              </w:rPr>
              <w:t>always</w:t>
            </w:r>
            <w:r>
              <w:rPr>
                <w:rFonts w:eastAsia="Malgun Gothic" w:hint="eastAsia"/>
                <w:lang w:val="en-US" w:eastAsia="ko-KR"/>
              </w:rPr>
              <w:t xml:space="preserve">-on SSB and on-demand SSB </w:t>
            </w:r>
            <w:r>
              <w:rPr>
                <w:rFonts w:hint="eastAsia"/>
                <w:lang w:eastAsia="ko-KR"/>
              </w:rPr>
              <w:t xml:space="preserve">(e.g., similar to </w:t>
            </w:r>
            <w:r>
              <w:rPr>
                <w:i/>
                <w:iCs/>
                <w:lang w:eastAsia="ko-KR"/>
              </w:rPr>
              <w:t>ssb-TimeOffset</w:t>
            </w:r>
            <w:r>
              <w:rPr>
                <w:rFonts w:hint="eastAsia"/>
                <w:lang w:eastAsia="ko-KR"/>
              </w:rPr>
              <w:t>)</w:t>
            </w:r>
          </w:p>
          <w:p w14:paraId="19389AFE" w14:textId="77777777" w:rsidR="00010BAD" w:rsidRDefault="00010BAD" w:rsidP="00010BAD">
            <w:pPr>
              <w:pStyle w:val="af1"/>
              <w:numPr>
                <w:ilvl w:val="3"/>
                <w:numId w:val="14"/>
              </w:numPr>
              <w:overflowPunct/>
              <w:autoSpaceDE/>
              <w:autoSpaceDN/>
              <w:adjustRightInd/>
              <w:spacing w:after="0" w:line="256" w:lineRule="auto"/>
              <w:jc w:val="both"/>
              <w:textAlignment w:val="auto"/>
              <w:rPr>
                <w:rFonts w:eastAsia="Malgun Gothic"/>
                <w:lang w:val="en-US"/>
              </w:rPr>
            </w:pPr>
            <w:r>
              <w:rPr>
                <w:rFonts w:eastAsia="Malgun Gothic" w:hint="eastAsia"/>
                <w:lang w:val="en-US" w:eastAsia="ko-KR"/>
              </w:rPr>
              <w:t xml:space="preserve">By defining reference point as SFN </w:t>
            </w:r>
            <w:r>
              <w:rPr>
                <w:rFonts w:hint="eastAsia"/>
                <w:lang w:eastAsia="ko-KR"/>
              </w:rPr>
              <w:t>where AO-SSB burst exists</w:t>
            </w:r>
          </w:p>
          <w:p w14:paraId="17185A92" w14:textId="1CFA7E90" w:rsidR="00010BAD" w:rsidRPr="00FC6324" w:rsidRDefault="00010BAD" w:rsidP="00FC6324">
            <w:pPr>
              <w:pStyle w:val="af1"/>
              <w:numPr>
                <w:ilvl w:val="3"/>
                <w:numId w:val="14"/>
              </w:numPr>
              <w:overflowPunct/>
              <w:autoSpaceDE/>
              <w:autoSpaceDN/>
              <w:adjustRightInd/>
              <w:spacing w:after="0"/>
              <w:jc w:val="both"/>
              <w:textAlignment w:val="auto"/>
              <w:rPr>
                <w:rFonts w:eastAsia="Malgun Gothic"/>
              </w:rPr>
            </w:pPr>
          </w:p>
        </w:tc>
      </w:tr>
    </w:tbl>
    <w:p w14:paraId="0E94D6F3" w14:textId="34E17620" w:rsidR="007D45FE" w:rsidRPr="00D0605B" w:rsidRDefault="0034107F" w:rsidP="00D0605B">
      <w:pPr>
        <w:pStyle w:val="a2"/>
        <w:spacing w:before="120"/>
        <w:rPr>
          <w:rFonts w:eastAsiaTheme="minorEastAsia"/>
          <w:bCs/>
          <w:lang w:eastAsia="zh-CN"/>
        </w:rPr>
      </w:pPr>
      <w:bookmarkStart w:id="13" w:name="OLE_LINK4"/>
      <w:r w:rsidRPr="00307863">
        <w:rPr>
          <w:rFonts w:eastAsiaTheme="minorEastAsia"/>
          <w:bCs/>
          <w:lang w:eastAsia="zh-CN"/>
        </w:rPr>
        <w:t xml:space="preserve">Based on the above agreement, </w:t>
      </w:r>
      <w:r w:rsidR="007F1EC1" w:rsidRPr="00307863">
        <w:rPr>
          <w:rFonts w:eastAsiaTheme="minorEastAsia"/>
          <w:bCs/>
          <w:lang w:eastAsia="zh-CN"/>
        </w:rPr>
        <w:t>the time domain location of on-demand SSB is configured per on-demand SSB periodicity by RRC</w:t>
      </w:r>
      <w:r w:rsidR="00FC6324" w:rsidRPr="00307863">
        <w:rPr>
          <w:rFonts w:eastAsiaTheme="minorEastAsia"/>
          <w:bCs/>
          <w:lang w:eastAsia="zh-CN"/>
        </w:rPr>
        <w:t xml:space="preserve">, </w:t>
      </w:r>
      <w:r w:rsidR="00860F50">
        <w:rPr>
          <w:rFonts w:eastAsiaTheme="minorEastAsia" w:hint="eastAsia"/>
          <w:bCs/>
          <w:lang w:eastAsia="zh-CN"/>
        </w:rPr>
        <w:t>including</w:t>
      </w:r>
      <w:r w:rsidR="00B559B9" w:rsidRPr="00B559B9">
        <w:t xml:space="preserve"> </w:t>
      </w:r>
      <w:r w:rsidR="00B559B9" w:rsidRPr="00B559B9">
        <w:rPr>
          <w:rFonts w:eastAsiaTheme="minorEastAsia"/>
          <w:bCs/>
          <w:lang w:eastAsia="zh-CN"/>
        </w:rPr>
        <w:t>OD-SSB periodicity</w:t>
      </w:r>
      <w:r w:rsidR="00B559B9">
        <w:rPr>
          <w:rFonts w:eastAsiaTheme="minorEastAsia" w:hint="eastAsia"/>
          <w:bCs/>
          <w:lang w:eastAsia="zh-CN"/>
        </w:rPr>
        <w:t>,</w:t>
      </w:r>
      <w:r w:rsidR="00B559B9" w:rsidRPr="00B559B9">
        <w:rPr>
          <w:rFonts w:eastAsiaTheme="minorEastAsia"/>
          <w:bCs/>
          <w:lang w:eastAsia="zh-CN"/>
        </w:rPr>
        <w:t xml:space="preserve"> </w:t>
      </w:r>
      <w:r w:rsidR="00B559B9">
        <w:rPr>
          <w:rFonts w:eastAsiaTheme="minorEastAsia"/>
          <w:bCs/>
          <w:lang w:eastAsia="zh-CN"/>
        </w:rPr>
        <w:t>SFN offset</w:t>
      </w:r>
      <w:r w:rsidR="00B559B9">
        <w:rPr>
          <w:rFonts w:eastAsiaTheme="minorEastAsia" w:hint="eastAsia"/>
          <w:bCs/>
          <w:lang w:eastAsia="zh-CN"/>
        </w:rPr>
        <w:t xml:space="preserve"> and </w:t>
      </w:r>
      <w:r w:rsidR="00B559B9" w:rsidRPr="00B559B9">
        <w:rPr>
          <w:rFonts w:eastAsiaTheme="minorEastAsia"/>
          <w:bCs/>
          <w:lang w:eastAsia="zh-CN"/>
        </w:rPr>
        <w:t>half frame index</w:t>
      </w:r>
      <w:r w:rsidR="00433212" w:rsidRPr="00307863">
        <w:rPr>
          <w:rFonts w:eastAsiaTheme="minorEastAsia"/>
          <w:bCs/>
          <w:lang w:eastAsia="zh-CN"/>
        </w:rPr>
        <w:t>.</w:t>
      </w:r>
      <w:r w:rsidR="007F1EC1" w:rsidRPr="00307863">
        <w:rPr>
          <w:rFonts w:eastAsiaTheme="minorEastAsia"/>
          <w:bCs/>
          <w:lang w:eastAsia="zh-CN"/>
        </w:rPr>
        <w:t xml:space="preserve"> </w:t>
      </w:r>
      <w:r w:rsidR="00792ED7" w:rsidRPr="00307863">
        <w:rPr>
          <w:rFonts w:eastAsiaTheme="minorEastAsia"/>
          <w:bCs/>
          <w:lang w:eastAsia="zh-CN"/>
        </w:rPr>
        <w:t xml:space="preserve">If option1 is supported, </w:t>
      </w:r>
      <w:r w:rsidR="00792ED7" w:rsidRPr="00307863">
        <w:rPr>
          <w:rFonts w:eastAsiaTheme="minorEastAsia"/>
          <w:bCs/>
          <w:lang w:eastAsia="zh-CN"/>
        </w:rPr>
        <w:lastRenderedPageBreak/>
        <w:t xml:space="preserve">MAC CE also needs to indicate the time domain location of OD-SSB. </w:t>
      </w:r>
      <w:r w:rsidR="00D74CB5" w:rsidRPr="00307863">
        <w:rPr>
          <w:rFonts w:eastAsiaTheme="minorEastAsia"/>
          <w:bCs/>
          <w:lang w:eastAsia="zh-CN"/>
        </w:rPr>
        <w:t>So from the perspective of signaling overhead, it is more effective to include</w:t>
      </w:r>
      <w:r w:rsidR="005F5B71" w:rsidRPr="002C60F5">
        <w:rPr>
          <w:rFonts w:eastAsiaTheme="minorEastAsia"/>
          <w:bCs/>
          <w:lang w:eastAsia="zh-CN"/>
        </w:rPr>
        <w:t xml:space="preserve"> </w:t>
      </w:r>
      <w:r w:rsidR="00D74CB5" w:rsidRPr="00307863">
        <w:rPr>
          <w:rFonts w:eastAsiaTheme="minorEastAsia"/>
          <w:bCs/>
          <w:lang w:eastAsia="zh-CN"/>
        </w:rPr>
        <w:t xml:space="preserve">the </w:t>
      </w:r>
      <w:r w:rsidR="00DA3025">
        <w:rPr>
          <w:rFonts w:eastAsiaTheme="minorEastAsia" w:hint="eastAsia"/>
          <w:bCs/>
          <w:lang w:eastAsia="zh-CN"/>
        </w:rPr>
        <w:t>period</w:t>
      </w:r>
      <w:r w:rsidR="00DA3025" w:rsidRPr="00307863">
        <w:rPr>
          <w:rFonts w:eastAsiaTheme="minorEastAsia"/>
          <w:bCs/>
          <w:lang w:eastAsia="zh-CN"/>
        </w:rPr>
        <w:t xml:space="preserve"> </w:t>
      </w:r>
      <w:r w:rsidR="00D74CB5" w:rsidRPr="00307863">
        <w:rPr>
          <w:rFonts w:eastAsiaTheme="minorEastAsia"/>
          <w:bCs/>
          <w:lang w:eastAsia="zh-CN"/>
        </w:rPr>
        <w:t>of on-demand SSB as a parameter of OD-SSB configuration by RRC. O</w:t>
      </w:r>
      <w:r w:rsidR="005F5B71" w:rsidRPr="00307863">
        <w:rPr>
          <w:rFonts w:eastAsiaTheme="minorEastAsia"/>
          <w:bCs/>
          <w:lang w:eastAsia="zh-CN"/>
        </w:rPr>
        <w:t>ption2 seems more appropriate.</w:t>
      </w:r>
    </w:p>
    <w:bookmarkEnd w:id="12"/>
    <w:bookmarkEnd w:id="13"/>
    <w:p w14:paraId="53D38520" w14:textId="68F5728F" w:rsidR="00EB65E3" w:rsidRPr="00307863" w:rsidRDefault="00C67EB0" w:rsidP="0081036E">
      <w:pPr>
        <w:pStyle w:val="a2"/>
        <w:spacing w:before="120"/>
        <w:rPr>
          <w:rFonts w:eastAsiaTheme="minorEastAsia"/>
          <w:b/>
          <w:bCs/>
          <w:lang w:eastAsia="zh-CN"/>
        </w:rPr>
      </w:pPr>
      <w:r w:rsidRPr="00307863">
        <w:rPr>
          <w:rFonts w:eastAsiaTheme="minorEastAsia"/>
          <w:b/>
          <w:bCs/>
          <w:lang w:eastAsia="zh-CN"/>
        </w:rPr>
        <w:t xml:space="preserve">Proposal </w:t>
      </w:r>
      <w:r w:rsidR="00FD4963">
        <w:rPr>
          <w:rFonts w:eastAsiaTheme="minorEastAsia" w:hint="eastAsia"/>
          <w:b/>
          <w:bCs/>
          <w:lang w:eastAsia="zh-CN"/>
        </w:rPr>
        <w:t>9</w:t>
      </w:r>
      <w:r w:rsidRPr="00307863">
        <w:rPr>
          <w:rFonts w:eastAsiaTheme="minorEastAsia"/>
          <w:b/>
          <w:bCs/>
          <w:lang w:eastAsia="zh-CN"/>
        </w:rPr>
        <w:t xml:space="preserve">: The different </w:t>
      </w:r>
      <w:r w:rsidR="00BD4B98" w:rsidRPr="00BD4B98">
        <w:rPr>
          <w:rFonts w:eastAsiaTheme="minorEastAsia"/>
          <w:b/>
          <w:bCs/>
          <w:lang w:eastAsia="zh-CN"/>
        </w:rPr>
        <w:t>period</w:t>
      </w:r>
      <w:r w:rsidR="00BD4B98">
        <w:rPr>
          <w:rFonts w:eastAsiaTheme="minorEastAsia" w:hint="eastAsia"/>
          <w:b/>
          <w:bCs/>
          <w:lang w:eastAsia="zh-CN"/>
        </w:rPr>
        <w:t>s</w:t>
      </w:r>
      <w:r w:rsidR="00BD4B98" w:rsidRPr="00BD4B98">
        <w:rPr>
          <w:rFonts w:eastAsiaTheme="minorEastAsia"/>
          <w:b/>
          <w:bCs/>
          <w:lang w:eastAsia="zh-CN"/>
        </w:rPr>
        <w:t xml:space="preserve"> </w:t>
      </w:r>
      <w:r w:rsidRPr="00307863">
        <w:rPr>
          <w:rFonts w:eastAsiaTheme="minorEastAsia"/>
          <w:b/>
          <w:bCs/>
          <w:lang w:eastAsia="zh-CN"/>
        </w:rPr>
        <w:t xml:space="preserve">can be </w:t>
      </w:r>
      <w:r w:rsidR="00906D6B" w:rsidRPr="00307863">
        <w:rPr>
          <w:rFonts w:eastAsiaTheme="minorEastAsia"/>
          <w:b/>
          <w:bCs/>
          <w:lang w:eastAsia="zh-CN"/>
        </w:rPr>
        <w:t>associated to</w:t>
      </w:r>
      <w:r w:rsidRPr="00307863">
        <w:rPr>
          <w:rFonts w:eastAsiaTheme="minorEastAsia"/>
          <w:b/>
          <w:bCs/>
          <w:lang w:eastAsia="zh-CN"/>
        </w:rPr>
        <w:t xml:space="preserve"> different OD-SSB configuration index in RRC, and the activated OD-SSB configuration index </w:t>
      </w:r>
      <w:r w:rsidR="00906D6B" w:rsidRPr="00307863">
        <w:rPr>
          <w:rFonts w:eastAsiaTheme="minorEastAsia"/>
          <w:b/>
          <w:bCs/>
          <w:lang w:eastAsia="zh-CN"/>
        </w:rPr>
        <w:t>is</w:t>
      </w:r>
      <w:r w:rsidRPr="00307863">
        <w:rPr>
          <w:rFonts w:eastAsiaTheme="minorEastAsia"/>
          <w:b/>
          <w:bCs/>
          <w:lang w:eastAsia="zh-CN"/>
        </w:rPr>
        <w:t xml:space="preserve"> indicated </w:t>
      </w:r>
      <w:r w:rsidR="00906D6B" w:rsidRPr="00307863">
        <w:rPr>
          <w:rFonts w:eastAsiaTheme="minorEastAsia"/>
          <w:b/>
          <w:bCs/>
          <w:lang w:eastAsia="zh-CN"/>
        </w:rPr>
        <w:t xml:space="preserve">in the new </w:t>
      </w:r>
      <w:r w:rsidR="001F19FF" w:rsidRPr="00307863">
        <w:rPr>
          <w:rFonts w:eastAsiaTheme="minorEastAsia"/>
          <w:b/>
          <w:bCs/>
          <w:lang w:eastAsia="zh-CN"/>
        </w:rPr>
        <w:t xml:space="preserve">OD-SSB indication </w:t>
      </w:r>
      <w:r w:rsidRPr="00307863">
        <w:rPr>
          <w:rFonts w:eastAsiaTheme="minorEastAsia"/>
          <w:b/>
          <w:bCs/>
          <w:lang w:eastAsia="zh-CN"/>
        </w:rPr>
        <w:t>MAC</w:t>
      </w:r>
      <w:r w:rsidR="00BA619D" w:rsidRPr="00307863">
        <w:rPr>
          <w:rFonts w:eastAsiaTheme="minorEastAsia"/>
          <w:b/>
          <w:bCs/>
          <w:lang w:eastAsia="zh-CN"/>
        </w:rPr>
        <w:t xml:space="preserve"> CE</w:t>
      </w:r>
      <w:r w:rsidRPr="00307863">
        <w:rPr>
          <w:rFonts w:eastAsiaTheme="minorEastAsia"/>
          <w:b/>
          <w:bCs/>
          <w:lang w:eastAsia="zh-CN"/>
        </w:rPr>
        <w:t xml:space="preserve">. </w:t>
      </w:r>
    </w:p>
    <w:p w14:paraId="2C9C88E4" w14:textId="50015DAA" w:rsidR="007D6BF7" w:rsidRDefault="001B6392" w:rsidP="007D6BF7">
      <w:pPr>
        <w:pStyle w:val="a2"/>
        <w:spacing w:before="120"/>
        <w:rPr>
          <w:rFonts w:eastAsiaTheme="minorEastAsia"/>
          <w:bCs/>
          <w:lang w:eastAsia="zh-CN"/>
        </w:rPr>
      </w:pPr>
      <w:bookmarkStart w:id="14" w:name="OLE_LINK1"/>
      <w:r w:rsidRPr="007D6BF7">
        <w:rPr>
          <w:rFonts w:eastAsiaTheme="minorEastAsia"/>
          <w:bCs/>
          <w:lang w:eastAsia="zh-CN"/>
        </w:rPr>
        <w:t xml:space="preserve">From the above, the OD-SSB transmission MAC CE should indicate OD-SSB activation/deactivation </w:t>
      </w:r>
      <w:r w:rsidR="00AE4D63" w:rsidRPr="00AE4D63">
        <w:rPr>
          <w:rFonts w:eastAsiaTheme="minorEastAsia"/>
          <w:bCs/>
          <w:lang w:eastAsia="zh-CN"/>
        </w:rPr>
        <w:t xml:space="preserve">state </w:t>
      </w:r>
      <w:r w:rsidRPr="007D6BF7">
        <w:rPr>
          <w:rFonts w:eastAsiaTheme="minorEastAsia"/>
          <w:bCs/>
          <w:lang w:eastAsia="zh-CN"/>
        </w:rPr>
        <w:t xml:space="preserve">and the activated OD-SSB configuration index. </w:t>
      </w:r>
      <w:bookmarkStart w:id="15" w:name="OLE_LINK11"/>
      <w:r w:rsidR="007D6BF7" w:rsidRPr="007D6BF7">
        <w:rPr>
          <w:rFonts w:eastAsiaTheme="minorEastAsia"/>
          <w:bCs/>
          <w:lang w:eastAsia="zh-CN"/>
        </w:rPr>
        <w:t>For the content of MAC CE,</w:t>
      </w:r>
      <w:r w:rsidR="007D6BF7">
        <w:rPr>
          <w:rFonts w:eastAsiaTheme="minorEastAsia" w:hint="eastAsia"/>
          <w:bCs/>
          <w:lang w:eastAsia="zh-CN"/>
        </w:rPr>
        <w:t xml:space="preserve"> </w:t>
      </w:r>
      <w:r w:rsidR="00E02D55">
        <w:rPr>
          <w:rFonts w:eastAsiaTheme="minorEastAsia" w:hint="eastAsia"/>
          <w:bCs/>
          <w:lang w:eastAsia="zh-CN"/>
        </w:rPr>
        <w:t>two</w:t>
      </w:r>
      <w:r w:rsidR="00E02D55" w:rsidRPr="00E02D55">
        <w:rPr>
          <w:rFonts w:eastAsiaTheme="minorEastAsia"/>
          <w:bCs/>
          <w:lang w:eastAsia="zh-CN"/>
        </w:rPr>
        <w:t xml:space="preserve"> fields </w:t>
      </w:r>
      <w:r w:rsidR="002C60F5">
        <w:rPr>
          <w:rFonts w:eastAsiaTheme="minorEastAsia" w:hint="eastAsia"/>
          <w:bCs/>
          <w:lang w:eastAsia="zh-CN"/>
        </w:rPr>
        <w:t xml:space="preserve">can be </w:t>
      </w:r>
      <w:r w:rsidR="00E02D55" w:rsidRPr="00E02D55">
        <w:rPr>
          <w:rFonts w:eastAsiaTheme="minorEastAsia"/>
          <w:bCs/>
          <w:lang w:eastAsia="zh-CN"/>
        </w:rPr>
        <w:t>used to indicate OD-SSB transmissions:</w:t>
      </w:r>
      <w:r w:rsidR="007D6BF7">
        <w:rPr>
          <w:rFonts w:eastAsiaTheme="minorEastAsia" w:hint="eastAsia"/>
          <w:bCs/>
          <w:lang w:eastAsia="zh-CN"/>
        </w:rPr>
        <w:t xml:space="preserve"> </w:t>
      </w:r>
    </w:p>
    <w:p w14:paraId="0C3C560B" w14:textId="15C9067C" w:rsidR="007D6BF7" w:rsidRPr="00FD4963" w:rsidRDefault="007D6BF7" w:rsidP="00AE4D63">
      <w:pPr>
        <w:pStyle w:val="a2"/>
        <w:numPr>
          <w:ilvl w:val="0"/>
          <w:numId w:val="45"/>
        </w:numPr>
        <w:spacing w:before="120"/>
        <w:rPr>
          <w:rFonts w:eastAsiaTheme="minorEastAsia"/>
          <w:bCs/>
          <w:lang w:eastAsia="zh-CN"/>
        </w:rPr>
      </w:pPr>
      <w:r>
        <w:rPr>
          <w:rFonts w:eastAsiaTheme="minorEastAsia"/>
          <w:bCs/>
          <w:lang w:eastAsia="zh-CN"/>
        </w:rPr>
        <w:t xml:space="preserve">Field </w:t>
      </w:r>
      <w:r>
        <w:rPr>
          <w:rFonts w:eastAsiaTheme="minorEastAsia" w:hint="eastAsia"/>
          <w:bCs/>
          <w:lang w:eastAsia="zh-CN"/>
        </w:rPr>
        <w:t>1</w:t>
      </w:r>
      <w:r>
        <w:rPr>
          <w:rFonts w:eastAsiaTheme="minorEastAsia"/>
          <w:bCs/>
          <w:lang w:eastAsia="zh-CN"/>
        </w:rPr>
        <w:t xml:space="preserve">: </w:t>
      </w:r>
      <w:r w:rsidR="002C60F5">
        <w:rPr>
          <w:rFonts w:eastAsiaTheme="minorEastAsia" w:hint="eastAsia"/>
          <w:bCs/>
          <w:lang w:eastAsia="zh-CN"/>
        </w:rPr>
        <w:t xml:space="preserve">A </w:t>
      </w:r>
      <w:r w:rsidRPr="00FD4963">
        <w:rPr>
          <w:rFonts w:eastAsiaTheme="minorEastAsia"/>
          <w:bCs/>
          <w:lang w:eastAsia="zh-CN"/>
        </w:rPr>
        <w:t>bitmap</w:t>
      </w:r>
      <w:r>
        <w:rPr>
          <w:rFonts w:eastAsiaTheme="minorEastAsia" w:hint="eastAsia"/>
          <w:bCs/>
          <w:lang w:eastAsia="zh-CN"/>
        </w:rPr>
        <w:t xml:space="preserve"> </w:t>
      </w:r>
      <w:r w:rsidR="002C60F5">
        <w:rPr>
          <w:rFonts w:eastAsiaTheme="minorEastAsia" w:hint="eastAsia"/>
          <w:bCs/>
          <w:lang w:eastAsia="zh-CN"/>
        </w:rPr>
        <w:t xml:space="preserve">indicating </w:t>
      </w:r>
      <w:r w:rsidRPr="00FD4963">
        <w:rPr>
          <w:rFonts w:eastAsiaTheme="minorEastAsia"/>
          <w:bCs/>
          <w:lang w:eastAsia="zh-CN"/>
        </w:rPr>
        <w:t>the OD-SSB activation</w:t>
      </w:r>
      <w:r>
        <w:rPr>
          <w:rFonts w:eastAsiaTheme="minorEastAsia" w:hint="eastAsia"/>
          <w:bCs/>
          <w:lang w:eastAsia="zh-CN"/>
        </w:rPr>
        <w:t>/</w:t>
      </w:r>
      <w:r w:rsidRPr="00FD4963">
        <w:rPr>
          <w:rFonts w:eastAsiaTheme="minorEastAsia"/>
          <w:bCs/>
          <w:lang w:eastAsia="zh-CN"/>
        </w:rPr>
        <w:t xml:space="preserve">deactivation </w:t>
      </w:r>
      <w:r w:rsidR="00AE4D63" w:rsidRPr="00AE4D63">
        <w:rPr>
          <w:rFonts w:eastAsiaTheme="minorEastAsia"/>
          <w:bCs/>
          <w:lang w:eastAsia="zh-CN"/>
        </w:rPr>
        <w:t xml:space="preserve">state </w:t>
      </w:r>
      <w:r w:rsidRPr="00FD4963">
        <w:rPr>
          <w:rFonts w:eastAsiaTheme="minorEastAsia"/>
          <w:bCs/>
          <w:lang w:eastAsia="zh-CN"/>
        </w:rPr>
        <w:t>for each S</w:t>
      </w:r>
      <w:r w:rsidR="00E02D55">
        <w:rPr>
          <w:rFonts w:eastAsiaTheme="minorEastAsia" w:hint="eastAsia"/>
          <w:bCs/>
          <w:lang w:eastAsia="zh-CN"/>
        </w:rPr>
        <w:t>C</w:t>
      </w:r>
      <w:r w:rsidRPr="00FD4963">
        <w:rPr>
          <w:rFonts w:eastAsiaTheme="minorEastAsia"/>
          <w:bCs/>
          <w:lang w:eastAsia="zh-CN"/>
        </w:rPr>
        <w:t>ell</w:t>
      </w:r>
      <w:r w:rsidR="00C86230">
        <w:rPr>
          <w:rFonts w:eastAsiaTheme="minorEastAsia" w:hint="eastAsia"/>
          <w:bCs/>
          <w:lang w:eastAsia="zh-CN"/>
        </w:rPr>
        <w:t>;</w:t>
      </w:r>
    </w:p>
    <w:p w14:paraId="6031A0AA" w14:textId="5C0A7612" w:rsidR="00F5320A" w:rsidRDefault="007D6BF7" w:rsidP="00E02D55">
      <w:pPr>
        <w:pStyle w:val="a2"/>
        <w:numPr>
          <w:ilvl w:val="0"/>
          <w:numId w:val="45"/>
        </w:numPr>
        <w:spacing w:before="120"/>
        <w:rPr>
          <w:rFonts w:eastAsiaTheme="minorEastAsia"/>
          <w:bCs/>
          <w:lang w:eastAsia="zh-CN"/>
        </w:rPr>
      </w:pPr>
      <w:r w:rsidRPr="00FD4963">
        <w:rPr>
          <w:rFonts w:eastAsiaTheme="minorEastAsia"/>
          <w:bCs/>
          <w:lang w:eastAsia="zh-CN"/>
        </w:rPr>
        <w:t xml:space="preserve">Field </w:t>
      </w:r>
      <w:r>
        <w:rPr>
          <w:rFonts w:eastAsiaTheme="minorEastAsia" w:hint="eastAsia"/>
          <w:bCs/>
          <w:lang w:eastAsia="zh-CN"/>
        </w:rPr>
        <w:t>2</w:t>
      </w:r>
      <w:r w:rsidRPr="00FD4963">
        <w:rPr>
          <w:rFonts w:eastAsiaTheme="minorEastAsia"/>
          <w:bCs/>
          <w:lang w:eastAsia="zh-CN"/>
        </w:rPr>
        <w:t xml:space="preserve">: </w:t>
      </w:r>
      <w:r w:rsidR="00F5320A">
        <w:rPr>
          <w:rFonts w:eastAsiaTheme="minorEastAsia" w:hint="eastAsia"/>
          <w:bCs/>
          <w:lang w:eastAsia="zh-CN"/>
        </w:rPr>
        <w:t xml:space="preserve">The </w:t>
      </w:r>
      <w:r w:rsidR="00E02D55" w:rsidRPr="007D6BF7">
        <w:rPr>
          <w:rFonts w:eastAsiaTheme="minorEastAsia"/>
          <w:bCs/>
          <w:lang w:eastAsia="zh-CN"/>
        </w:rPr>
        <w:t>OD-SSB configuration index</w:t>
      </w:r>
      <w:r w:rsidR="00E02D55">
        <w:rPr>
          <w:rFonts w:eastAsiaTheme="minorEastAsia" w:hint="eastAsia"/>
          <w:bCs/>
          <w:lang w:eastAsia="zh-CN"/>
        </w:rPr>
        <w:t xml:space="preserve"> for each SCell </w:t>
      </w:r>
      <w:r w:rsidR="00E02D55" w:rsidRPr="00E02D55">
        <w:rPr>
          <w:rFonts w:eastAsiaTheme="minorEastAsia"/>
          <w:bCs/>
          <w:lang w:eastAsia="zh-CN"/>
        </w:rPr>
        <w:t>that OD-SSB</w:t>
      </w:r>
      <w:r w:rsidR="00E02D55">
        <w:rPr>
          <w:rFonts w:eastAsiaTheme="minorEastAsia" w:hint="eastAsia"/>
          <w:bCs/>
          <w:lang w:eastAsia="zh-CN"/>
        </w:rPr>
        <w:t xml:space="preserve"> is activated</w:t>
      </w:r>
      <w:r w:rsidR="00C86230">
        <w:rPr>
          <w:rFonts w:eastAsiaTheme="minorEastAsia" w:hint="eastAsia"/>
          <w:bCs/>
          <w:lang w:eastAsia="zh-CN"/>
        </w:rPr>
        <w:t>.</w:t>
      </w:r>
    </w:p>
    <w:p w14:paraId="37944F71" w14:textId="4DFD07CD" w:rsidR="00491D64" w:rsidRDefault="006E5D65" w:rsidP="005966AB">
      <w:pPr>
        <w:pStyle w:val="a2"/>
        <w:spacing w:before="120"/>
        <w:rPr>
          <w:rFonts w:eastAsiaTheme="minorEastAsia"/>
          <w:bCs/>
          <w:lang w:eastAsia="zh-CN"/>
        </w:rPr>
      </w:pPr>
      <w:bookmarkStart w:id="16" w:name="OLE_LINK12"/>
      <w:bookmarkEnd w:id="15"/>
      <w:r w:rsidRPr="00C3554F">
        <w:rPr>
          <w:rFonts w:eastAsiaTheme="minorEastAsia"/>
          <w:bCs/>
          <w:lang w:eastAsia="zh-CN"/>
        </w:rPr>
        <w:t>During the previous meeting, some companies were of the view that the above design might lead to redundant transmission of the activation of the OD-SSB configuration index. For example, when the OD-SSB transmission of SCell</w:t>
      </w:r>
      <w:r w:rsidRPr="00C3554F">
        <w:rPr>
          <w:rFonts w:eastAsiaTheme="minorEastAsia" w:hint="eastAsia"/>
          <w:bCs/>
          <w:lang w:eastAsia="zh-CN"/>
        </w:rPr>
        <w:t xml:space="preserve"> </w:t>
      </w:r>
      <w:r w:rsidRPr="00C3554F">
        <w:rPr>
          <w:rFonts w:eastAsiaTheme="minorEastAsia"/>
          <w:bCs/>
          <w:lang w:eastAsia="zh-CN"/>
        </w:rPr>
        <w:t xml:space="preserve">1 is activated at time t, and the OD- SSB transmission of </w:t>
      </w:r>
      <w:r w:rsidR="0048313C" w:rsidRPr="00C3554F">
        <w:rPr>
          <w:rFonts w:eastAsiaTheme="minorEastAsia"/>
          <w:bCs/>
          <w:lang w:eastAsia="zh-CN"/>
        </w:rPr>
        <w:t>S</w:t>
      </w:r>
      <w:r w:rsidR="0048313C">
        <w:rPr>
          <w:rFonts w:eastAsiaTheme="minorEastAsia" w:hint="eastAsia"/>
          <w:bCs/>
          <w:lang w:eastAsia="zh-CN"/>
        </w:rPr>
        <w:t>C</w:t>
      </w:r>
      <w:r w:rsidR="0048313C" w:rsidRPr="00C3554F">
        <w:rPr>
          <w:rFonts w:eastAsiaTheme="minorEastAsia"/>
          <w:bCs/>
          <w:lang w:eastAsia="zh-CN"/>
        </w:rPr>
        <w:t>ell</w:t>
      </w:r>
      <w:r w:rsidR="0048313C" w:rsidRPr="00C3554F">
        <w:rPr>
          <w:rFonts w:eastAsiaTheme="minorEastAsia" w:hint="eastAsia"/>
          <w:bCs/>
          <w:lang w:eastAsia="zh-CN"/>
        </w:rPr>
        <w:t xml:space="preserve"> </w:t>
      </w:r>
      <w:r w:rsidRPr="00C3554F">
        <w:rPr>
          <w:rFonts w:eastAsiaTheme="minorEastAsia"/>
          <w:bCs/>
          <w:lang w:eastAsia="zh-CN"/>
        </w:rPr>
        <w:t xml:space="preserve">2 is activated at time t + 1, it is also necessary to indicate the OD-SSB transmission of </w:t>
      </w:r>
      <w:r w:rsidR="0048313C" w:rsidRPr="00C3554F">
        <w:rPr>
          <w:rFonts w:eastAsiaTheme="minorEastAsia" w:hint="eastAsia"/>
          <w:bCs/>
          <w:lang w:eastAsia="zh-CN"/>
        </w:rPr>
        <w:t>S</w:t>
      </w:r>
      <w:r w:rsidR="0048313C">
        <w:rPr>
          <w:rFonts w:eastAsiaTheme="minorEastAsia" w:hint="eastAsia"/>
          <w:bCs/>
          <w:lang w:eastAsia="zh-CN"/>
        </w:rPr>
        <w:t>C</w:t>
      </w:r>
      <w:r w:rsidR="0048313C" w:rsidRPr="00C3554F">
        <w:rPr>
          <w:rFonts w:eastAsiaTheme="minorEastAsia"/>
          <w:bCs/>
          <w:lang w:eastAsia="zh-CN"/>
        </w:rPr>
        <w:t>ell</w:t>
      </w:r>
      <w:r w:rsidR="0048313C" w:rsidRPr="00C3554F">
        <w:rPr>
          <w:rFonts w:eastAsiaTheme="minorEastAsia" w:hint="eastAsia"/>
          <w:bCs/>
          <w:lang w:eastAsia="zh-CN"/>
        </w:rPr>
        <w:t xml:space="preserve"> </w:t>
      </w:r>
      <w:r w:rsidRPr="00C3554F">
        <w:rPr>
          <w:rFonts w:eastAsiaTheme="minorEastAsia"/>
          <w:bCs/>
          <w:lang w:eastAsia="zh-CN"/>
        </w:rPr>
        <w:t>1</w:t>
      </w:r>
      <w:r w:rsidRPr="00C3554F">
        <w:rPr>
          <w:rFonts w:eastAsiaTheme="minorEastAsia" w:hint="eastAsia"/>
          <w:bCs/>
          <w:lang w:eastAsia="zh-CN"/>
        </w:rPr>
        <w:t xml:space="preserve"> at time t+1</w:t>
      </w:r>
      <w:r w:rsidRPr="00C3554F">
        <w:rPr>
          <w:rFonts w:eastAsiaTheme="minorEastAsia"/>
          <w:bCs/>
          <w:lang w:eastAsia="zh-CN"/>
        </w:rPr>
        <w:t xml:space="preserve">. As a result, some companies proposed introducing an additional field to indicate which </w:t>
      </w:r>
      <w:r w:rsidR="0048313C" w:rsidRPr="00C3554F">
        <w:rPr>
          <w:rFonts w:eastAsiaTheme="minorEastAsia" w:hint="eastAsia"/>
          <w:bCs/>
          <w:lang w:eastAsia="zh-CN"/>
        </w:rPr>
        <w:t>S</w:t>
      </w:r>
      <w:r w:rsidR="0048313C">
        <w:rPr>
          <w:rFonts w:eastAsiaTheme="minorEastAsia" w:hint="eastAsia"/>
          <w:bCs/>
          <w:lang w:eastAsia="zh-CN"/>
        </w:rPr>
        <w:t>C</w:t>
      </w:r>
      <w:r w:rsidR="0048313C" w:rsidRPr="00C3554F">
        <w:rPr>
          <w:rFonts w:eastAsiaTheme="minorEastAsia"/>
          <w:bCs/>
          <w:lang w:eastAsia="zh-CN"/>
        </w:rPr>
        <w:t xml:space="preserve">ell </w:t>
      </w:r>
      <w:r w:rsidRPr="00C3554F">
        <w:rPr>
          <w:rFonts w:eastAsiaTheme="minorEastAsia"/>
          <w:bCs/>
          <w:lang w:eastAsia="zh-CN"/>
        </w:rPr>
        <w:t>the activation/deactivation status of OD</w:t>
      </w:r>
      <w:r w:rsidRPr="00C3554F">
        <w:rPr>
          <w:rFonts w:eastAsiaTheme="minorEastAsia" w:hint="eastAsia"/>
          <w:bCs/>
          <w:lang w:eastAsia="zh-CN"/>
        </w:rPr>
        <w:t>-</w:t>
      </w:r>
      <w:r w:rsidRPr="00C3554F">
        <w:rPr>
          <w:rFonts w:eastAsiaTheme="minorEastAsia"/>
          <w:bCs/>
          <w:lang w:eastAsia="zh-CN"/>
        </w:rPr>
        <w:t xml:space="preserve">SSB applies to. However, compared </w:t>
      </w:r>
      <w:r w:rsidRPr="006E5D65">
        <w:rPr>
          <w:rFonts w:eastAsiaTheme="minorEastAsia"/>
          <w:bCs/>
          <w:lang w:eastAsia="zh-CN"/>
        </w:rPr>
        <w:t xml:space="preserve">to </w:t>
      </w:r>
      <w:r w:rsidRPr="00C3554F">
        <w:rPr>
          <w:rFonts w:eastAsiaTheme="minorEastAsia"/>
          <w:bCs/>
          <w:lang w:eastAsia="zh-CN"/>
        </w:rPr>
        <w:t xml:space="preserve">the </w:t>
      </w:r>
      <w:r w:rsidRPr="00C3554F">
        <w:rPr>
          <w:rFonts w:eastAsiaTheme="minorEastAsia" w:hint="eastAsia"/>
          <w:bCs/>
          <w:lang w:eastAsia="zh-CN"/>
        </w:rPr>
        <w:t>above</w:t>
      </w:r>
      <w:r w:rsidRPr="00C3554F">
        <w:rPr>
          <w:rFonts w:eastAsiaTheme="minorEastAsia"/>
          <w:bCs/>
          <w:lang w:eastAsia="zh-CN"/>
        </w:rPr>
        <w:t xml:space="preserve"> design, adding a dedicated field to indicate which </w:t>
      </w:r>
      <w:r w:rsidR="0048313C" w:rsidRPr="00C3554F">
        <w:rPr>
          <w:rFonts w:eastAsiaTheme="minorEastAsia" w:hint="eastAsia"/>
          <w:bCs/>
          <w:lang w:eastAsia="zh-CN"/>
        </w:rPr>
        <w:t>S</w:t>
      </w:r>
      <w:r w:rsidR="0048313C">
        <w:rPr>
          <w:rFonts w:eastAsiaTheme="minorEastAsia" w:hint="eastAsia"/>
          <w:bCs/>
          <w:lang w:eastAsia="zh-CN"/>
        </w:rPr>
        <w:t>C</w:t>
      </w:r>
      <w:r w:rsidR="0048313C" w:rsidRPr="00C3554F">
        <w:rPr>
          <w:rFonts w:eastAsiaTheme="minorEastAsia"/>
          <w:bCs/>
          <w:lang w:eastAsia="zh-CN"/>
        </w:rPr>
        <w:t xml:space="preserve">ell </w:t>
      </w:r>
      <w:r w:rsidRPr="00C3554F">
        <w:rPr>
          <w:rFonts w:eastAsiaTheme="minorEastAsia"/>
          <w:bCs/>
          <w:lang w:eastAsia="zh-CN"/>
        </w:rPr>
        <w:t>the activation/deactivation status of OD</w:t>
      </w:r>
      <w:r w:rsidRPr="00C3554F">
        <w:rPr>
          <w:rFonts w:eastAsiaTheme="minorEastAsia" w:hint="eastAsia"/>
          <w:bCs/>
          <w:lang w:eastAsia="zh-CN"/>
        </w:rPr>
        <w:t>-</w:t>
      </w:r>
      <w:r w:rsidRPr="00C3554F">
        <w:rPr>
          <w:rFonts w:eastAsiaTheme="minorEastAsia"/>
          <w:bCs/>
          <w:lang w:eastAsia="zh-CN"/>
        </w:rPr>
        <w:t xml:space="preserve">SSB applies </w:t>
      </w:r>
      <w:r w:rsidR="00C468C0">
        <w:rPr>
          <w:rFonts w:eastAsiaTheme="minorEastAsia" w:hint="eastAsia"/>
          <w:bCs/>
          <w:lang w:eastAsia="zh-CN"/>
        </w:rPr>
        <w:t xml:space="preserve">to </w:t>
      </w:r>
      <w:r w:rsidRPr="006E5D65">
        <w:rPr>
          <w:rFonts w:eastAsiaTheme="minorEastAsia"/>
          <w:bCs/>
          <w:lang w:eastAsia="zh-CN"/>
        </w:rPr>
        <w:t xml:space="preserve">will </w:t>
      </w:r>
      <w:r w:rsidR="00904541">
        <w:rPr>
          <w:rFonts w:eastAsiaTheme="minorEastAsia" w:hint="eastAsia"/>
          <w:bCs/>
          <w:lang w:eastAsia="zh-CN"/>
        </w:rPr>
        <w:t xml:space="preserve">also </w:t>
      </w:r>
      <w:r w:rsidRPr="00C3554F">
        <w:rPr>
          <w:rFonts w:eastAsiaTheme="minorEastAsia"/>
          <w:bCs/>
          <w:lang w:eastAsia="zh-CN"/>
        </w:rPr>
        <w:t>inevitably introduce extra signaling overhead as each indication would require an additional field</w:t>
      </w:r>
      <w:r w:rsidRPr="00C3554F">
        <w:rPr>
          <w:rFonts w:eastAsiaTheme="minorEastAsia" w:hint="eastAsia"/>
          <w:bCs/>
          <w:lang w:eastAsia="zh-CN"/>
        </w:rPr>
        <w:t xml:space="preserve">, </w:t>
      </w:r>
      <w:r w:rsidR="00C468C0">
        <w:rPr>
          <w:rFonts w:eastAsiaTheme="minorEastAsia" w:hint="eastAsia"/>
          <w:bCs/>
          <w:lang w:eastAsia="zh-CN"/>
        </w:rPr>
        <w:t>which</w:t>
      </w:r>
      <w:r w:rsidRPr="00C3554F">
        <w:rPr>
          <w:rFonts w:eastAsiaTheme="minorEastAsia" w:hint="eastAsia"/>
          <w:bCs/>
          <w:lang w:eastAsia="zh-CN"/>
        </w:rPr>
        <w:t xml:space="preserve"> </w:t>
      </w:r>
      <w:r w:rsidRPr="00C3554F">
        <w:rPr>
          <w:rFonts w:eastAsiaTheme="minorEastAsia"/>
          <w:bCs/>
          <w:lang w:eastAsia="zh-CN"/>
        </w:rPr>
        <w:t xml:space="preserve">may not effectively reduce the overall overhead. Therefore, two fields indicating the </w:t>
      </w:r>
      <w:r w:rsidRPr="005966AB">
        <w:rPr>
          <w:rFonts w:eastAsiaTheme="minorEastAsia"/>
          <w:bCs/>
          <w:lang w:eastAsia="zh-CN"/>
        </w:rPr>
        <w:t xml:space="preserve">transmission </w:t>
      </w:r>
      <w:r w:rsidRPr="00C3554F">
        <w:rPr>
          <w:rFonts w:eastAsiaTheme="minorEastAsia"/>
          <w:bCs/>
          <w:lang w:eastAsia="zh-CN"/>
        </w:rPr>
        <w:t>of OD</w:t>
      </w:r>
      <w:r w:rsidRPr="00C3554F">
        <w:rPr>
          <w:rFonts w:eastAsiaTheme="minorEastAsia" w:hint="eastAsia"/>
          <w:bCs/>
          <w:lang w:eastAsia="zh-CN"/>
        </w:rPr>
        <w:t>-</w:t>
      </w:r>
      <w:r w:rsidRPr="00C3554F">
        <w:rPr>
          <w:rFonts w:eastAsiaTheme="minorEastAsia"/>
          <w:bCs/>
          <w:lang w:eastAsia="zh-CN"/>
        </w:rPr>
        <w:t>SSB are sufficient.</w:t>
      </w:r>
      <w:bookmarkEnd w:id="14"/>
      <w:bookmarkEnd w:id="16"/>
    </w:p>
    <w:p w14:paraId="4D5ADA51" w14:textId="22561A89" w:rsidR="005966AB" w:rsidRPr="005966AB" w:rsidRDefault="005628A1" w:rsidP="005966AB">
      <w:pPr>
        <w:pStyle w:val="a2"/>
        <w:spacing w:before="120"/>
        <w:rPr>
          <w:rFonts w:eastAsiaTheme="minorEastAsia"/>
          <w:b/>
          <w:bCs/>
          <w:lang w:eastAsia="zh-CN"/>
        </w:rPr>
      </w:pPr>
      <w:bookmarkStart w:id="17" w:name="OLE_LINK22"/>
      <w:r w:rsidRPr="00307863">
        <w:rPr>
          <w:rFonts w:eastAsiaTheme="minorEastAsia"/>
          <w:b/>
          <w:bCs/>
          <w:lang w:eastAsia="zh-CN"/>
        </w:rPr>
        <w:t xml:space="preserve">Proposal </w:t>
      </w:r>
      <w:r w:rsidR="005966AB" w:rsidRPr="00307863">
        <w:rPr>
          <w:rFonts w:eastAsiaTheme="minorEastAsia"/>
          <w:b/>
          <w:bCs/>
          <w:lang w:eastAsia="zh-CN"/>
        </w:rPr>
        <w:t>1</w:t>
      </w:r>
      <w:r w:rsidR="005966AB">
        <w:rPr>
          <w:rFonts w:eastAsiaTheme="minorEastAsia" w:hint="eastAsia"/>
          <w:b/>
          <w:bCs/>
          <w:lang w:eastAsia="zh-CN"/>
        </w:rPr>
        <w:t>0</w:t>
      </w:r>
      <w:r w:rsidRPr="00307863">
        <w:rPr>
          <w:rFonts w:eastAsiaTheme="minorEastAsia"/>
          <w:b/>
          <w:bCs/>
          <w:lang w:eastAsia="zh-CN"/>
        </w:rPr>
        <w:t>:</w:t>
      </w:r>
      <w:r w:rsidRPr="00307863">
        <w:t xml:space="preserve"> </w:t>
      </w:r>
      <w:r w:rsidR="00C726E2">
        <w:rPr>
          <w:rFonts w:eastAsiaTheme="minorEastAsia" w:hint="eastAsia"/>
          <w:b/>
          <w:bCs/>
          <w:lang w:eastAsia="zh-CN"/>
        </w:rPr>
        <w:t>In</w:t>
      </w:r>
      <w:r w:rsidR="005966AB" w:rsidRPr="005966AB">
        <w:rPr>
          <w:rFonts w:eastAsiaTheme="minorEastAsia"/>
          <w:b/>
          <w:bCs/>
          <w:lang w:eastAsia="zh-CN"/>
        </w:rPr>
        <w:t xml:space="preserve"> the </w:t>
      </w:r>
      <w:r w:rsidR="00C726E2">
        <w:rPr>
          <w:rFonts w:eastAsiaTheme="minorEastAsia" w:hint="eastAsia"/>
          <w:b/>
          <w:bCs/>
          <w:lang w:eastAsia="zh-CN"/>
        </w:rPr>
        <w:t>OD-SSB</w:t>
      </w:r>
      <w:r w:rsidR="005966AB" w:rsidRPr="005966AB">
        <w:rPr>
          <w:rFonts w:eastAsiaTheme="minorEastAsia"/>
          <w:b/>
          <w:bCs/>
          <w:lang w:eastAsia="zh-CN"/>
        </w:rPr>
        <w:t xml:space="preserve"> MAC CE, </w:t>
      </w:r>
      <w:r w:rsidR="00C726E2">
        <w:rPr>
          <w:rFonts w:eastAsiaTheme="minorEastAsia" w:hint="eastAsia"/>
          <w:b/>
          <w:bCs/>
          <w:lang w:eastAsia="zh-CN"/>
        </w:rPr>
        <w:t xml:space="preserve">the following </w:t>
      </w:r>
      <w:r w:rsidR="005966AB" w:rsidRPr="005966AB">
        <w:rPr>
          <w:rFonts w:eastAsiaTheme="minorEastAsia"/>
          <w:b/>
          <w:bCs/>
          <w:lang w:eastAsia="zh-CN"/>
        </w:rPr>
        <w:t xml:space="preserve">two fields can be used to indicate OD-SSB transmissions: </w:t>
      </w:r>
    </w:p>
    <w:p w14:paraId="09A6E3C5" w14:textId="316315C1" w:rsidR="00A23FE9" w:rsidRPr="005966AB" w:rsidRDefault="005966AB" w:rsidP="00AE4D63">
      <w:pPr>
        <w:pStyle w:val="a2"/>
        <w:numPr>
          <w:ilvl w:val="0"/>
          <w:numId w:val="15"/>
        </w:numPr>
        <w:spacing w:before="120"/>
        <w:rPr>
          <w:rFonts w:eastAsiaTheme="minorEastAsia"/>
          <w:b/>
          <w:bCs/>
          <w:lang w:eastAsia="zh-CN"/>
        </w:rPr>
      </w:pPr>
      <w:r w:rsidRPr="005966AB">
        <w:rPr>
          <w:rFonts w:eastAsiaTheme="minorEastAsia"/>
          <w:b/>
          <w:bCs/>
          <w:lang w:eastAsia="zh-CN"/>
        </w:rPr>
        <w:t xml:space="preserve">Field 1: A bitmap indicating the OD-SSB activation/deactivation </w:t>
      </w:r>
      <w:r w:rsidR="00AE4D63" w:rsidRPr="00AE4D63">
        <w:rPr>
          <w:rFonts w:eastAsiaTheme="minorEastAsia"/>
          <w:b/>
          <w:bCs/>
          <w:lang w:eastAsia="zh-CN"/>
        </w:rPr>
        <w:t xml:space="preserve">state </w:t>
      </w:r>
      <w:r w:rsidRPr="005966AB">
        <w:rPr>
          <w:rFonts w:eastAsiaTheme="minorEastAsia"/>
          <w:b/>
          <w:bCs/>
          <w:lang w:eastAsia="zh-CN"/>
        </w:rPr>
        <w:t>for each SCell</w:t>
      </w:r>
      <w:r w:rsidR="00A23FE9">
        <w:rPr>
          <w:rFonts w:eastAsiaTheme="minorEastAsia" w:hint="eastAsia"/>
          <w:b/>
          <w:bCs/>
          <w:lang w:eastAsia="zh-CN"/>
        </w:rPr>
        <w:t>;</w:t>
      </w:r>
    </w:p>
    <w:p w14:paraId="310FCCAF" w14:textId="41464E73" w:rsidR="007D45FE" w:rsidRPr="00C86230" w:rsidRDefault="005966AB" w:rsidP="003634A3">
      <w:pPr>
        <w:pStyle w:val="a2"/>
        <w:numPr>
          <w:ilvl w:val="0"/>
          <w:numId w:val="15"/>
        </w:numPr>
        <w:spacing w:before="120"/>
        <w:rPr>
          <w:rFonts w:eastAsiaTheme="minorEastAsia"/>
          <w:lang w:eastAsia="zh-CN"/>
        </w:rPr>
      </w:pPr>
      <w:r w:rsidRPr="00C86230">
        <w:rPr>
          <w:rFonts w:eastAsiaTheme="minorEastAsia"/>
          <w:b/>
          <w:bCs/>
          <w:lang w:eastAsia="zh-CN"/>
        </w:rPr>
        <w:t>Field 2: The OD-SSB configuration index for each SCell that OD-SSB is activated</w:t>
      </w:r>
      <w:r w:rsidR="00A23FE9" w:rsidRPr="00C86230">
        <w:rPr>
          <w:rFonts w:eastAsiaTheme="minorEastAsia" w:hint="eastAsia"/>
          <w:b/>
          <w:bCs/>
          <w:lang w:eastAsia="zh-CN"/>
        </w:rPr>
        <w:t>.</w:t>
      </w:r>
    </w:p>
    <w:bookmarkEnd w:id="17"/>
    <w:p w14:paraId="33317C3F" w14:textId="77777777" w:rsidR="004A7AA3" w:rsidRPr="00DE4671" w:rsidRDefault="004A7AA3" w:rsidP="00DE4671">
      <w:pPr>
        <w:pStyle w:val="1"/>
        <w:tabs>
          <w:tab w:val="clear" w:pos="567"/>
          <w:tab w:val="num" w:pos="432"/>
        </w:tabs>
        <w:ind w:left="432" w:hanging="432"/>
        <w:jc w:val="both"/>
      </w:pPr>
      <w:r w:rsidRPr="00DE4671">
        <w:t>Conclusion</w:t>
      </w:r>
    </w:p>
    <w:p w14:paraId="0C7858AD" w14:textId="736A7DFB" w:rsidR="00FA3182" w:rsidRPr="00307863" w:rsidRDefault="0098178C" w:rsidP="00DE4671">
      <w:pPr>
        <w:pStyle w:val="a2"/>
        <w:spacing w:beforeLines="50" w:before="120"/>
        <w:rPr>
          <w:rFonts w:eastAsia="宋体"/>
          <w:lang w:val="en-GB" w:eastAsia="zh-CN"/>
        </w:rPr>
      </w:pPr>
      <w:bookmarkStart w:id="18" w:name="OLE_LINK58"/>
      <w:bookmarkStart w:id="19" w:name="OLE_LINK59"/>
      <w:bookmarkStart w:id="20" w:name="OLE_LINK60"/>
      <w:r w:rsidRPr="00307863">
        <w:rPr>
          <w:rFonts w:eastAsia="宋体"/>
          <w:lang w:val="en-GB" w:eastAsia="zh-CN"/>
        </w:rPr>
        <w:t xml:space="preserve">According to the analysis in section 2, </w:t>
      </w:r>
      <w:bookmarkStart w:id="21" w:name="OLE_LINK47"/>
      <w:bookmarkStart w:id="22" w:name="OLE_LINK48"/>
      <w:r w:rsidR="00AF5D6C" w:rsidRPr="00307863">
        <w:rPr>
          <w:rFonts w:eastAsia="宋体"/>
          <w:lang w:val="en-GB" w:eastAsia="zh-CN"/>
        </w:rPr>
        <w:t>our observations and proposals are summarized as follows</w:t>
      </w:r>
      <w:r w:rsidR="00233AAF" w:rsidRPr="00307863">
        <w:rPr>
          <w:rFonts w:eastAsia="宋体"/>
          <w:lang w:val="en-GB" w:eastAsia="zh-CN"/>
        </w:rPr>
        <w:t>:</w:t>
      </w:r>
    </w:p>
    <w:p w14:paraId="1D6AA000" w14:textId="77777777" w:rsidR="005C1FE4" w:rsidRPr="0048540F" w:rsidRDefault="005C1FE4" w:rsidP="005C1FE4">
      <w:pPr>
        <w:pStyle w:val="a2"/>
        <w:spacing w:before="120"/>
        <w:rPr>
          <w:rFonts w:eastAsiaTheme="minorEastAsia"/>
          <w:b/>
          <w:bCs/>
          <w:lang w:eastAsia="zh-CN"/>
        </w:rPr>
      </w:pPr>
      <w:r>
        <w:rPr>
          <w:rFonts w:eastAsiaTheme="minorEastAsia"/>
          <w:b/>
          <w:bCs/>
          <w:lang w:eastAsia="zh-CN"/>
        </w:rPr>
        <w:t>O</w:t>
      </w:r>
      <w:r>
        <w:rPr>
          <w:rFonts w:eastAsiaTheme="minorEastAsia" w:hint="eastAsia"/>
          <w:b/>
          <w:bCs/>
          <w:lang w:eastAsia="zh-CN"/>
        </w:rPr>
        <w:t>bservation</w:t>
      </w:r>
      <w:r w:rsidRPr="00307863">
        <w:rPr>
          <w:rFonts w:eastAsiaTheme="minorEastAsia"/>
          <w:b/>
          <w:bCs/>
          <w:lang w:eastAsia="zh-CN"/>
        </w:rPr>
        <w:t xml:space="preserve"> 1:</w:t>
      </w:r>
      <w:r w:rsidRPr="0048540F">
        <w:rPr>
          <w:rFonts w:eastAsiaTheme="minorEastAsia"/>
          <w:b/>
          <w:bCs/>
          <w:lang w:eastAsia="zh-CN"/>
        </w:rPr>
        <w:t xml:space="preserve"> </w:t>
      </w:r>
      <w:r w:rsidRPr="005637C4">
        <w:rPr>
          <w:rFonts w:eastAsiaTheme="minorEastAsia"/>
          <w:b/>
          <w:bCs/>
          <w:lang w:eastAsia="zh-CN"/>
        </w:rPr>
        <w:t>A fast time window is defined by RAN4, during which UE performs</w:t>
      </w:r>
      <w:r w:rsidRPr="005637C4">
        <w:t xml:space="preserve"> </w:t>
      </w:r>
      <w:r w:rsidRPr="005637C4">
        <w:rPr>
          <w:rFonts w:eastAsiaTheme="minorEastAsia"/>
          <w:b/>
          <w:bCs/>
          <w:lang w:eastAsia="zh-CN"/>
        </w:rPr>
        <w:t xml:space="preserve">the OD-SSB based fast L3 measurements </w:t>
      </w:r>
      <w:r>
        <w:rPr>
          <w:rFonts w:eastAsiaTheme="minorEastAsia" w:hint="eastAsia"/>
          <w:b/>
          <w:bCs/>
          <w:lang w:eastAsia="zh-CN"/>
        </w:rPr>
        <w:t xml:space="preserve">for </w:t>
      </w:r>
      <w:r w:rsidRPr="005637C4">
        <w:rPr>
          <w:rFonts w:eastAsiaTheme="minorEastAsia"/>
          <w:b/>
          <w:bCs/>
          <w:lang w:eastAsia="zh-CN"/>
        </w:rPr>
        <w:t>deactivated SCell with</w:t>
      </w:r>
      <w:r>
        <w:rPr>
          <w:rFonts w:eastAsiaTheme="minorEastAsia" w:hint="eastAsia"/>
          <w:b/>
          <w:bCs/>
          <w:lang w:eastAsia="zh-CN"/>
        </w:rPr>
        <w:t>in</w:t>
      </w:r>
      <w:r w:rsidRPr="005637C4">
        <w:rPr>
          <w:rFonts w:eastAsiaTheme="minorEastAsia"/>
          <w:b/>
          <w:bCs/>
          <w:lang w:eastAsia="zh-CN"/>
        </w:rPr>
        <w:t xml:space="preserve"> a measurement period </w:t>
      </w:r>
      <w:r w:rsidRPr="00B0274D">
        <w:rPr>
          <w:rFonts w:eastAsiaTheme="minorEastAsia"/>
          <w:b/>
          <w:bCs/>
          <w:lang w:eastAsia="zh-CN"/>
        </w:rPr>
        <w:t>associated with</w:t>
      </w:r>
      <w:r w:rsidRPr="005637C4">
        <w:rPr>
          <w:rFonts w:eastAsiaTheme="minorEastAsia"/>
          <w:b/>
          <w:bCs/>
          <w:lang w:eastAsia="zh-CN"/>
        </w:rPr>
        <w:t xml:space="preserve"> the OD-SSB period.</w:t>
      </w:r>
    </w:p>
    <w:p w14:paraId="1E88D593" w14:textId="77777777" w:rsidR="005C1FE4" w:rsidRDefault="005C1FE4" w:rsidP="005C1FE4">
      <w:pPr>
        <w:pStyle w:val="a2"/>
        <w:spacing w:before="120"/>
        <w:rPr>
          <w:rFonts w:eastAsia="宋体"/>
          <w:b/>
          <w:lang w:eastAsia="zh-CN"/>
        </w:rPr>
      </w:pPr>
      <w:r w:rsidRPr="008B28AE">
        <w:rPr>
          <w:rFonts w:eastAsia="宋体"/>
          <w:b/>
          <w:lang w:eastAsia="zh-CN"/>
        </w:rPr>
        <w:t>Observation 2: During OD-SSB based deactivated SCell measurement, OD-SSB measurements within a fast time window rely exclusively on the period of OD-SSB, and the legacy deactivated SCell measurement requirement (i.e. N1*measCycleSCell) are applied for the measurement of OD-SSB outside the fast time window.</w:t>
      </w:r>
    </w:p>
    <w:p w14:paraId="02763D60" w14:textId="77777777" w:rsidR="005C1FE4" w:rsidRDefault="005C1FE4" w:rsidP="005C1FE4">
      <w:pPr>
        <w:pStyle w:val="a2"/>
        <w:spacing w:before="120"/>
        <w:rPr>
          <w:rFonts w:eastAsia="宋体"/>
          <w:lang w:eastAsia="zh-CN"/>
        </w:rPr>
      </w:pPr>
      <w:r w:rsidRPr="00E13018">
        <w:rPr>
          <w:rFonts w:eastAsiaTheme="minorEastAsia"/>
          <w:b/>
          <w:bCs/>
          <w:lang w:eastAsia="zh-CN"/>
        </w:rPr>
        <w:t xml:space="preserve">Observation </w:t>
      </w:r>
      <w:r>
        <w:rPr>
          <w:rFonts w:eastAsiaTheme="minorEastAsia" w:hint="eastAsia"/>
          <w:b/>
          <w:bCs/>
          <w:lang w:eastAsia="zh-CN"/>
        </w:rPr>
        <w:t>3</w:t>
      </w:r>
      <w:r w:rsidRPr="00E13018">
        <w:rPr>
          <w:rFonts w:eastAsiaTheme="minorEastAsia"/>
          <w:b/>
          <w:bCs/>
          <w:lang w:eastAsia="zh-CN"/>
        </w:rPr>
        <w:t>: For Scenario #2 with Case #1, there is no spec impact on measurement reporting.</w:t>
      </w:r>
    </w:p>
    <w:p w14:paraId="0D1D3E9B" w14:textId="77777777" w:rsidR="005C1FE4" w:rsidRPr="00307863" w:rsidRDefault="005C1FE4" w:rsidP="005C1FE4">
      <w:pPr>
        <w:pStyle w:val="a2"/>
        <w:spacing w:before="120"/>
        <w:rPr>
          <w:rFonts w:eastAsiaTheme="minorEastAsia"/>
          <w:b/>
          <w:bCs/>
          <w:lang w:eastAsia="zh-CN"/>
        </w:rPr>
      </w:pPr>
      <w:r w:rsidRPr="00307863">
        <w:rPr>
          <w:rFonts w:eastAsiaTheme="minorEastAsia"/>
          <w:b/>
          <w:bCs/>
          <w:lang w:eastAsia="zh-CN"/>
        </w:rPr>
        <w:t xml:space="preserve">Observation </w:t>
      </w:r>
      <w:r>
        <w:rPr>
          <w:rFonts w:eastAsiaTheme="minorEastAsia" w:hint="eastAsia"/>
          <w:b/>
          <w:bCs/>
          <w:lang w:eastAsia="zh-CN"/>
        </w:rPr>
        <w:t>4</w:t>
      </w:r>
      <w:r w:rsidRPr="00307863">
        <w:rPr>
          <w:rFonts w:eastAsiaTheme="minorEastAsia"/>
          <w:b/>
          <w:bCs/>
          <w:lang w:eastAsia="zh-CN"/>
        </w:rPr>
        <w:t>: The latency of activating a SCell is different between a known cell and an unknown cell.</w:t>
      </w:r>
    </w:p>
    <w:p w14:paraId="35F772AA" w14:textId="77777777" w:rsidR="005C1FE4" w:rsidRPr="003C4DF8" w:rsidRDefault="005C1FE4" w:rsidP="005C1FE4">
      <w:pPr>
        <w:pStyle w:val="a2"/>
        <w:spacing w:before="120"/>
        <w:rPr>
          <w:rFonts w:eastAsia="宋体"/>
          <w:b/>
          <w:lang w:eastAsia="zh-CN"/>
        </w:rPr>
      </w:pPr>
      <w:r w:rsidRPr="003C4DF8">
        <w:rPr>
          <w:rFonts w:eastAsia="宋体"/>
          <w:b/>
          <w:lang w:eastAsia="zh-CN"/>
        </w:rPr>
        <w:t>Observation 5: For Scenario #2 with Case #2, if the AO-SSB and OD-SSB are at the same frequency, the SCell may be an unknown cell if UE does not trigger the measurement reporting after receiving the OD-SSB transmission indication.</w:t>
      </w:r>
    </w:p>
    <w:p w14:paraId="70F6B09F" w14:textId="77777777" w:rsidR="005C1FE4" w:rsidRPr="00307863" w:rsidRDefault="005C1FE4" w:rsidP="005C1FE4">
      <w:pPr>
        <w:pStyle w:val="a2"/>
        <w:spacing w:before="120"/>
        <w:rPr>
          <w:rFonts w:eastAsia="宋体"/>
          <w:b/>
          <w:lang w:eastAsia="zh-CN"/>
        </w:rPr>
      </w:pPr>
      <w:r w:rsidRPr="00307863">
        <w:rPr>
          <w:rFonts w:eastAsia="宋体"/>
          <w:b/>
          <w:lang w:eastAsia="zh-CN"/>
        </w:rPr>
        <w:t xml:space="preserve">Observation </w:t>
      </w:r>
      <w:r>
        <w:rPr>
          <w:rFonts w:eastAsia="宋体" w:hint="eastAsia"/>
          <w:b/>
          <w:lang w:eastAsia="zh-CN"/>
        </w:rPr>
        <w:t>6</w:t>
      </w:r>
      <w:r w:rsidRPr="00307863">
        <w:rPr>
          <w:rFonts w:eastAsia="宋体"/>
          <w:b/>
          <w:lang w:eastAsia="zh-CN"/>
        </w:rPr>
        <w:t>: During SCell activation procedure, if UE has valid L3 measurement results available but not reported on the unkown SCell, the L3 measurement report will be initiated.</w:t>
      </w:r>
    </w:p>
    <w:p w14:paraId="1050EECF" w14:textId="77777777" w:rsidR="005C1FE4" w:rsidRPr="00307863" w:rsidRDefault="005C1FE4" w:rsidP="005C1FE4">
      <w:pPr>
        <w:pStyle w:val="a2"/>
        <w:spacing w:before="120"/>
        <w:rPr>
          <w:rFonts w:eastAsiaTheme="minorEastAsia"/>
          <w:b/>
          <w:bCs/>
          <w:lang w:eastAsia="zh-CN"/>
        </w:rPr>
      </w:pPr>
      <w:r w:rsidRPr="00307863">
        <w:rPr>
          <w:rFonts w:eastAsiaTheme="minorEastAsia"/>
          <w:b/>
          <w:bCs/>
          <w:lang w:eastAsia="zh-CN"/>
        </w:rPr>
        <w:t xml:space="preserve">Observation </w:t>
      </w:r>
      <w:r>
        <w:rPr>
          <w:rFonts w:eastAsiaTheme="minorEastAsia" w:hint="eastAsia"/>
          <w:b/>
          <w:bCs/>
          <w:lang w:eastAsia="zh-CN"/>
        </w:rPr>
        <w:t>7</w:t>
      </w:r>
      <w:r w:rsidRPr="00307863">
        <w:rPr>
          <w:rFonts w:eastAsiaTheme="minorEastAsia"/>
          <w:b/>
          <w:bCs/>
          <w:lang w:eastAsia="zh-CN"/>
        </w:rPr>
        <w:t>: Explicit indication of deactivation for on-demand SSB via MAC-CE for on-demand SSB transmission has been approved by RAN1.</w:t>
      </w:r>
    </w:p>
    <w:p w14:paraId="2A691C2C" w14:textId="77777777" w:rsidR="005C1FE4" w:rsidRPr="005C1FE4" w:rsidRDefault="005C1FE4" w:rsidP="00DE4671">
      <w:pPr>
        <w:pStyle w:val="a2"/>
        <w:spacing w:beforeLines="50" w:before="120"/>
        <w:rPr>
          <w:rFonts w:eastAsia="宋体"/>
          <w:shd w:val="pct15" w:color="auto" w:fill="FFFFFF"/>
          <w:lang w:eastAsia="zh-CN"/>
        </w:rPr>
      </w:pPr>
    </w:p>
    <w:p w14:paraId="5B392D3D" w14:textId="0A567FDD" w:rsidR="006A1221" w:rsidRPr="00307863" w:rsidRDefault="006A1221" w:rsidP="00DE4671">
      <w:pPr>
        <w:pStyle w:val="a2"/>
        <w:spacing w:beforeLines="50" w:before="120"/>
        <w:rPr>
          <w:rFonts w:eastAsia="宋体"/>
          <w:shd w:val="pct15" w:color="auto" w:fill="FFFFFF"/>
          <w:lang w:val="en-GB" w:eastAsia="zh-CN"/>
        </w:rPr>
      </w:pPr>
      <w:r w:rsidRPr="00307863">
        <w:rPr>
          <w:rFonts w:eastAsia="宋体"/>
          <w:shd w:val="pct15" w:color="auto" w:fill="FFFFFF"/>
          <w:lang w:val="en-GB" w:eastAsia="zh-CN"/>
        </w:rPr>
        <w:t>OD-SSB measurement of SCell</w:t>
      </w:r>
    </w:p>
    <w:p w14:paraId="73E0FF99" w14:textId="77777777" w:rsidR="00AF0482" w:rsidRDefault="00AF0482" w:rsidP="00AF0482">
      <w:pPr>
        <w:pStyle w:val="a2"/>
        <w:spacing w:before="120"/>
        <w:rPr>
          <w:rFonts w:eastAsiaTheme="minorEastAsia"/>
          <w:lang w:val="en-GB" w:eastAsia="zh-CN"/>
        </w:rPr>
      </w:pPr>
      <w:r>
        <w:rPr>
          <w:rFonts w:eastAsiaTheme="minorEastAsia"/>
          <w:b/>
          <w:bCs/>
          <w:lang w:eastAsia="zh-CN"/>
        </w:rPr>
        <w:t>P</w:t>
      </w:r>
      <w:r>
        <w:rPr>
          <w:rFonts w:eastAsiaTheme="minorEastAsia" w:hint="eastAsia"/>
          <w:b/>
          <w:bCs/>
          <w:lang w:eastAsia="zh-CN"/>
        </w:rPr>
        <w:t xml:space="preserve">roposal </w:t>
      </w:r>
      <w:r w:rsidRPr="00307863">
        <w:rPr>
          <w:rFonts w:eastAsiaTheme="minorEastAsia"/>
          <w:b/>
          <w:bCs/>
          <w:lang w:eastAsia="zh-CN"/>
        </w:rPr>
        <w:t>1:</w:t>
      </w:r>
      <w:r>
        <w:rPr>
          <w:rFonts w:eastAsiaTheme="minorEastAsia" w:hint="eastAsia"/>
          <w:b/>
          <w:bCs/>
          <w:lang w:eastAsia="zh-CN"/>
        </w:rPr>
        <w:t xml:space="preserve"> In the fast time window, t</w:t>
      </w:r>
      <w:r w:rsidRPr="00781FC8">
        <w:rPr>
          <w:rFonts w:eastAsiaTheme="minorEastAsia"/>
          <w:b/>
          <w:bCs/>
          <w:lang w:eastAsia="zh-CN"/>
        </w:rPr>
        <w:t>he RRM measurement of OD-SSB is performed based on OD-SSB pattern while ignoring SMTC when OD-SSB is transmitted.</w:t>
      </w:r>
    </w:p>
    <w:p w14:paraId="0C032D3E" w14:textId="77777777" w:rsidR="007534D6" w:rsidRPr="004C54CA" w:rsidRDefault="007534D6" w:rsidP="007534D6">
      <w:pPr>
        <w:pStyle w:val="a2"/>
        <w:spacing w:before="120"/>
        <w:rPr>
          <w:rFonts w:eastAsiaTheme="minorEastAsia"/>
          <w:b/>
          <w:bCs/>
          <w:lang w:eastAsia="zh-CN"/>
        </w:rPr>
      </w:pPr>
      <w:r>
        <w:rPr>
          <w:rFonts w:eastAsiaTheme="minorEastAsia"/>
          <w:b/>
          <w:bCs/>
          <w:lang w:eastAsia="zh-CN"/>
        </w:rPr>
        <w:t>P</w:t>
      </w:r>
      <w:r>
        <w:rPr>
          <w:rFonts w:eastAsiaTheme="minorEastAsia" w:hint="eastAsia"/>
          <w:b/>
          <w:bCs/>
          <w:lang w:eastAsia="zh-CN"/>
        </w:rPr>
        <w:t xml:space="preserve">roposal </w:t>
      </w:r>
      <w:r>
        <w:rPr>
          <w:rFonts w:eastAsiaTheme="minorEastAsia"/>
          <w:b/>
          <w:bCs/>
          <w:lang w:eastAsia="zh-CN"/>
        </w:rPr>
        <w:t>2</w:t>
      </w:r>
      <w:r w:rsidRPr="00307863">
        <w:rPr>
          <w:rFonts w:eastAsiaTheme="minorEastAsia"/>
          <w:b/>
          <w:bCs/>
          <w:lang w:eastAsia="zh-CN"/>
        </w:rPr>
        <w:t>:</w:t>
      </w:r>
      <w:r>
        <w:rPr>
          <w:rFonts w:eastAsiaTheme="minorEastAsia" w:hint="eastAsia"/>
          <w:b/>
          <w:bCs/>
          <w:lang w:eastAsia="zh-CN"/>
        </w:rPr>
        <w:t xml:space="preserve"> After</w:t>
      </w:r>
      <w:r w:rsidRPr="004C54CA">
        <w:rPr>
          <w:rFonts w:eastAsiaTheme="minorEastAsia"/>
          <w:b/>
          <w:bCs/>
          <w:lang w:eastAsia="zh-CN"/>
        </w:rPr>
        <w:t xml:space="preserve"> the fast time window, OD-SSB is measured </w:t>
      </w:r>
      <w:r>
        <w:rPr>
          <w:rFonts w:eastAsiaTheme="minorEastAsia" w:hint="eastAsia"/>
          <w:b/>
          <w:bCs/>
          <w:lang w:eastAsia="zh-CN"/>
        </w:rPr>
        <w:t xml:space="preserve">in </w:t>
      </w:r>
      <w:r w:rsidRPr="0038652A">
        <w:rPr>
          <w:rFonts w:eastAsiaTheme="minorEastAsia"/>
          <w:b/>
          <w:bCs/>
          <w:lang w:eastAsia="zh-CN"/>
        </w:rPr>
        <w:t>measurement cycle</w:t>
      </w:r>
      <w:r w:rsidRPr="00397F45">
        <w:rPr>
          <w:rFonts w:eastAsiaTheme="minorEastAsia"/>
          <w:b/>
          <w:bCs/>
          <w:lang w:eastAsia="zh-CN"/>
        </w:rPr>
        <w:t xml:space="preserve"> based on OD-SSB pattern</w:t>
      </w:r>
      <w:r>
        <w:rPr>
          <w:rFonts w:eastAsiaTheme="minorEastAsia" w:hint="eastAsia"/>
          <w:b/>
          <w:bCs/>
          <w:lang w:eastAsia="zh-CN"/>
        </w:rPr>
        <w:t>.</w:t>
      </w:r>
    </w:p>
    <w:p w14:paraId="172F203A" w14:textId="77777777" w:rsidR="004D26B8" w:rsidRDefault="004D26B8" w:rsidP="004D26B8">
      <w:pPr>
        <w:pStyle w:val="a2"/>
        <w:spacing w:before="120"/>
        <w:rPr>
          <w:rFonts w:eastAsiaTheme="minorEastAsia" w:hint="eastAsia"/>
          <w:b/>
          <w:bCs/>
          <w:lang w:eastAsia="zh-CN"/>
        </w:rPr>
      </w:pPr>
      <w:r w:rsidRPr="00884924">
        <w:rPr>
          <w:rFonts w:eastAsiaTheme="minorEastAsia"/>
          <w:b/>
          <w:bCs/>
          <w:lang w:eastAsia="zh-CN"/>
        </w:rPr>
        <w:lastRenderedPageBreak/>
        <w:t>Proposal</w:t>
      </w:r>
      <w:r>
        <w:rPr>
          <w:rFonts w:eastAsiaTheme="minorEastAsia" w:hint="eastAsia"/>
          <w:b/>
          <w:bCs/>
          <w:lang w:eastAsia="zh-CN"/>
        </w:rPr>
        <w:t xml:space="preserve"> 3</w:t>
      </w:r>
      <w:r w:rsidRPr="00884924">
        <w:rPr>
          <w:rFonts w:eastAsiaTheme="minorEastAsia" w:hint="eastAsia"/>
          <w:b/>
          <w:bCs/>
          <w:lang w:eastAsia="zh-CN"/>
        </w:rPr>
        <w:t>：</w:t>
      </w:r>
      <w:r>
        <w:rPr>
          <w:rFonts w:eastAsiaTheme="minorEastAsia" w:hint="eastAsia"/>
          <w:b/>
          <w:bCs/>
          <w:lang w:eastAsia="zh-CN"/>
        </w:rPr>
        <w:t>A</w:t>
      </w:r>
      <w:r w:rsidRPr="00884924">
        <w:rPr>
          <w:rFonts w:eastAsiaTheme="minorEastAsia"/>
          <w:b/>
          <w:bCs/>
          <w:lang w:eastAsia="zh-CN"/>
        </w:rPr>
        <w:t xml:space="preserve"> new </w:t>
      </w:r>
      <w:r w:rsidRPr="004D26B8">
        <w:rPr>
          <w:rFonts w:eastAsiaTheme="minorEastAsia"/>
          <w:b/>
          <w:bCs/>
          <w:lang w:eastAsia="zh-CN"/>
        </w:rPr>
        <w:t>servingcellMO</w:t>
      </w:r>
      <w:r w:rsidRPr="00884924">
        <w:rPr>
          <w:rFonts w:eastAsiaTheme="minorEastAsia"/>
          <w:b/>
          <w:bCs/>
          <w:lang w:eastAsia="zh-CN"/>
        </w:rPr>
        <w:t xml:space="preserve"> is introduced</w:t>
      </w:r>
      <w:r>
        <w:rPr>
          <w:rFonts w:eastAsiaTheme="minorEastAsia" w:hint="eastAsia"/>
          <w:b/>
          <w:bCs/>
          <w:lang w:eastAsia="zh-CN"/>
        </w:rPr>
        <w:t xml:space="preserve"> to s</w:t>
      </w:r>
      <w:r w:rsidRPr="00035A27">
        <w:rPr>
          <w:rFonts w:eastAsiaTheme="minorEastAsia"/>
          <w:b/>
          <w:bCs/>
          <w:lang w:eastAsia="zh-CN"/>
        </w:rPr>
        <w:t xml:space="preserve">upport the </w:t>
      </w:r>
      <w:r>
        <w:rPr>
          <w:rFonts w:eastAsiaTheme="minorEastAsia" w:hint="eastAsia"/>
          <w:b/>
          <w:bCs/>
          <w:lang w:eastAsia="zh-CN"/>
        </w:rPr>
        <w:t xml:space="preserve">case that </w:t>
      </w:r>
      <w:r w:rsidRPr="00035A27">
        <w:rPr>
          <w:rFonts w:eastAsiaTheme="minorEastAsia"/>
          <w:b/>
          <w:bCs/>
          <w:lang w:eastAsia="zh-CN"/>
        </w:rPr>
        <w:t xml:space="preserve">OD-SSB and AO-SSB </w:t>
      </w:r>
      <w:r>
        <w:rPr>
          <w:rFonts w:eastAsiaTheme="minorEastAsia" w:hint="eastAsia"/>
          <w:b/>
          <w:bCs/>
          <w:lang w:eastAsia="zh-CN"/>
        </w:rPr>
        <w:t xml:space="preserve">are </w:t>
      </w:r>
      <w:r>
        <w:rPr>
          <w:rFonts w:eastAsiaTheme="minorEastAsia"/>
          <w:b/>
          <w:bCs/>
          <w:lang w:eastAsia="zh-CN"/>
        </w:rPr>
        <w:t>in different frequency</w:t>
      </w:r>
      <w:r>
        <w:rPr>
          <w:rFonts w:eastAsiaTheme="minorEastAsia" w:hint="eastAsia"/>
          <w:b/>
          <w:bCs/>
          <w:lang w:eastAsia="zh-CN"/>
        </w:rPr>
        <w:t>.</w:t>
      </w:r>
    </w:p>
    <w:p w14:paraId="13DC8009" w14:textId="75C07992" w:rsidR="003C4DF8" w:rsidRPr="00926C38" w:rsidRDefault="003C4DF8" w:rsidP="003C4DF8">
      <w:pPr>
        <w:pStyle w:val="a2"/>
        <w:spacing w:before="120"/>
        <w:rPr>
          <w:rFonts w:eastAsiaTheme="minorEastAsia"/>
          <w:b/>
          <w:bCs/>
          <w:lang w:eastAsia="zh-CN"/>
        </w:rPr>
      </w:pPr>
      <w:r w:rsidRPr="00307863">
        <w:rPr>
          <w:rFonts w:eastAsiaTheme="minorEastAsia"/>
          <w:b/>
          <w:bCs/>
          <w:lang w:eastAsia="zh-CN"/>
        </w:rPr>
        <w:t>Proposal 4: For Scenario #2</w:t>
      </w:r>
      <w:r>
        <w:rPr>
          <w:rFonts w:eastAsiaTheme="minorEastAsia" w:hint="eastAsia"/>
          <w:b/>
          <w:bCs/>
          <w:lang w:eastAsia="zh-CN"/>
        </w:rPr>
        <w:t xml:space="preserve"> with Case #2</w:t>
      </w:r>
      <w:r w:rsidRPr="00307863">
        <w:rPr>
          <w:rFonts w:eastAsiaTheme="minorEastAsia"/>
          <w:b/>
          <w:bCs/>
          <w:lang w:eastAsia="zh-CN"/>
        </w:rPr>
        <w:t xml:space="preserve">, </w:t>
      </w:r>
      <w:r w:rsidR="001C207F">
        <w:rPr>
          <w:rFonts w:eastAsiaTheme="minorEastAsia" w:hint="eastAsia"/>
          <w:b/>
          <w:bCs/>
          <w:lang w:eastAsia="zh-CN"/>
        </w:rPr>
        <w:t>if</w:t>
      </w:r>
      <w:r>
        <w:rPr>
          <w:rFonts w:eastAsiaTheme="minorEastAsia" w:hint="eastAsia"/>
          <w:b/>
          <w:bCs/>
          <w:lang w:eastAsia="zh-CN"/>
        </w:rPr>
        <w:t xml:space="preserve"> </w:t>
      </w:r>
      <w:r w:rsidRPr="00153A7F">
        <w:rPr>
          <w:rFonts w:eastAsiaTheme="minorEastAsia"/>
          <w:b/>
          <w:bCs/>
          <w:lang w:eastAsia="zh-CN"/>
        </w:rPr>
        <w:t xml:space="preserve">AO-SSB and OD-SSB </w:t>
      </w:r>
      <w:r>
        <w:rPr>
          <w:rFonts w:eastAsiaTheme="minorEastAsia" w:hint="eastAsia"/>
          <w:b/>
          <w:bCs/>
          <w:lang w:eastAsia="zh-CN"/>
        </w:rPr>
        <w:t>are in</w:t>
      </w:r>
      <w:r w:rsidRPr="00153A7F">
        <w:rPr>
          <w:rFonts w:eastAsiaTheme="minorEastAsia"/>
          <w:b/>
          <w:bCs/>
          <w:lang w:eastAsia="zh-CN"/>
        </w:rPr>
        <w:t xml:space="preserve"> the same frequency, </w:t>
      </w:r>
      <w:r w:rsidRPr="00307863">
        <w:rPr>
          <w:rFonts w:eastAsiaTheme="minorEastAsia"/>
          <w:b/>
          <w:bCs/>
          <w:lang w:eastAsia="zh-CN"/>
        </w:rPr>
        <w:t xml:space="preserve">a L3 measurement reporting is </w:t>
      </w:r>
      <w:r>
        <w:rPr>
          <w:rFonts w:eastAsiaTheme="minorEastAsia" w:hint="eastAsia"/>
          <w:b/>
          <w:bCs/>
          <w:lang w:eastAsia="zh-CN"/>
        </w:rPr>
        <w:t>triggered</w:t>
      </w:r>
      <w:r w:rsidRPr="00307863">
        <w:rPr>
          <w:rFonts w:eastAsiaTheme="minorEastAsia"/>
          <w:b/>
          <w:bCs/>
          <w:lang w:eastAsia="zh-CN"/>
        </w:rPr>
        <w:t xml:space="preserve"> after the OD-SSB is activated via MAC CE.</w:t>
      </w:r>
    </w:p>
    <w:p w14:paraId="38D816DC" w14:textId="77777777" w:rsidR="0048313C" w:rsidRDefault="0048313C" w:rsidP="0048313C">
      <w:pPr>
        <w:pStyle w:val="a2"/>
        <w:spacing w:before="120"/>
        <w:rPr>
          <w:rFonts w:eastAsia="宋体"/>
          <w:b/>
          <w:lang w:eastAsia="zh-CN"/>
        </w:rPr>
      </w:pPr>
      <w:r w:rsidRPr="00307863">
        <w:rPr>
          <w:rFonts w:eastAsia="宋体"/>
          <w:b/>
          <w:lang w:eastAsia="zh-CN"/>
        </w:rPr>
        <w:t>Proposal 5: RAN2 discusses</w:t>
      </w:r>
      <w:r>
        <w:rPr>
          <w:rFonts w:eastAsia="宋体" w:hint="eastAsia"/>
          <w:b/>
          <w:lang w:eastAsia="zh-CN"/>
        </w:rPr>
        <w:t xml:space="preserve"> whether</w:t>
      </w:r>
      <w:r w:rsidRPr="00307863">
        <w:rPr>
          <w:rFonts w:eastAsia="宋体"/>
          <w:b/>
          <w:lang w:eastAsia="zh-CN"/>
        </w:rPr>
        <w:t xml:space="preserve"> </w:t>
      </w:r>
      <w:r w:rsidRPr="00DF74B1">
        <w:rPr>
          <w:rFonts w:eastAsia="宋体"/>
          <w:b/>
          <w:lang w:eastAsia="zh-CN"/>
        </w:rPr>
        <w:t xml:space="preserve">L3 measurement based on OD-SSB </w:t>
      </w:r>
      <w:r>
        <w:rPr>
          <w:rFonts w:eastAsia="宋体" w:hint="eastAsia"/>
          <w:b/>
          <w:lang w:eastAsia="zh-CN"/>
        </w:rPr>
        <w:t xml:space="preserve">is applied </w:t>
      </w:r>
      <w:r w:rsidRPr="00DF74B1">
        <w:rPr>
          <w:rFonts w:eastAsia="宋体"/>
          <w:b/>
          <w:lang w:eastAsia="zh-CN"/>
        </w:rPr>
        <w:t>in Scenario #2A</w:t>
      </w:r>
      <w:r>
        <w:rPr>
          <w:rFonts w:eastAsia="宋体" w:hint="eastAsia"/>
          <w:b/>
          <w:lang w:eastAsia="zh-CN"/>
        </w:rPr>
        <w:t>.</w:t>
      </w:r>
    </w:p>
    <w:p w14:paraId="65A0D396" w14:textId="77777777" w:rsidR="0009158F" w:rsidRDefault="0009158F" w:rsidP="00DE4671">
      <w:pPr>
        <w:pStyle w:val="a2"/>
        <w:spacing w:before="120"/>
        <w:rPr>
          <w:rFonts w:eastAsiaTheme="minorEastAsia"/>
          <w:bCs/>
          <w:shd w:val="pct15" w:color="auto" w:fill="FFFFFF"/>
          <w:lang w:eastAsia="zh-CN"/>
        </w:rPr>
      </w:pPr>
    </w:p>
    <w:p w14:paraId="1A6C6425" w14:textId="77777777" w:rsidR="006A1221" w:rsidRPr="00307863" w:rsidRDefault="006A1221" w:rsidP="00DE4671">
      <w:pPr>
        <w:pStyle w:val="a2"/>
        <w:spacing w:before="120"/>
        <w:rPr>
          <w:rFonts w:eastAsiaTheme="minorEastAsia"/>
          <w:bCs/>
          <w:shd w:val="pct15" w:color="auto" w:fill="FFFFFF"/>
          <w:lang w:eastAsia="zh-CN"/>
        </w:rPr>
      </w:pPr>
      <w:r w:rsidRPr="00307863">
        <w:rPr>
          <w:rFonts w:eastAsiaTheme="minorEastAsia"/>
          <w:bCs/>
          <w:shd w:val="pct15" w:color="auto" w:fill="FFFFFF"/>
          <w:lang w:eastAsia="zh-CN"/>
        </w:rPr>
        <w:t>OD-SSB measurement of neighbor cell</w:t>
      </w:r>
    </w:p>
    <w:p w14:paraId="595DB8CC" w14:textId="77777777" w:rsidR="0048313C" w:rsidRPr="00307863" w:rsidRDefault="0048313C" w:rsidP="0048313C">
      <w:pPr>
        <w:pStyle w:val="a2"/>
        <w:spacing w:before="120"/>
        <w:rPr>
          <w:rFonts w:eastAsiaTheme="minorEastAsia"/>
          <w:b/>
          <w:bCs/>
          <w:lang w:eastAsia="zh-CN"/>
        </w:rPr>
      </w:pPr>
      <w:r w:rsidRPr="00307863">
        <w:rPr>
          <w:rFonts w:eastAsiaTheme="minorEastAsia"/>
          <w:b/>
          <w:bCs/>
          <w:lang w:eastAsia="zh-CN"/>
        </w:rPr>
        <w:t xml:space="preserve">Proposal 6: OD-SSB SCell operation has no impact to RRM measurement of neighbor cells. </w:t>
      </w:r>
    </w:p>
    <w:p w14:paraId="46C09855" w14:textId="77777777" w:rsidR="0009158F" w:rsidRDefault="0009158F" w:rsidP="00DE4671">
      <w:pPr>
        <w:pStyle w:val="a2"/>
        <w:spacing w:before="120"/>
        <w:rPr>
          <w:rFonts w:eastAsiaTheme="minorEastAsia"/>
          <w:bCs/>
          <w:shd w:val="pct15" w:color="auto" w:fill="FFFFFF"/>
          <w:lang w:eastAsia="zh-CN"/>
        </w:rPr>
      </w:pPr>
    </w:p>
    <w:p w14:paraId="40F6B919" w14:textId="0A7C606D" w:rsidR="006A1221" w:rsidRDefault="002B0386" w:rsidP="00DE4671">
      <w:pPr>
        <w:pStyle w:val="a2"/>
        <w:spacing w:before="120"/>
        <w:rPr>
          <w:rFonts w:eastAsiaTheme="minorEastAsia"/>
          <w:bCs/>
          <w:shd w:val="pct15" w:color="auto" w:fill="FFFFFF"/>
          <w:lang w:eastAsia="zh-CN"/>
        </w:rPr>
      </w:pPr>
      <w:r w:rsidRPr="00307863">
        <w:rPr>
          <w:rFonts w:eastAsiaTheme="minorEastAsia"/>
          <w:bCs/>
          <w:shd w:val="pct15" w:color="auto" w:fill="FFFFFF"/>
          <w:lang w:eastAsia="zh-CN"/>
        </w:rPr>
        <w:t>Contents of OD-SSB MAC CE</w:t>
      </w:r>
    </w:p>
    <w:p w14:paraId="4B505CA4" w14:textId="77777777" w:rsidR="00AA54E5" w:rsidRPr="00307863" w:rsidRDefault="00AA54E5" w:rsidP="00AA54E5">
      <w:pPr>
        <w:pStyle w:val="a2"/>
        <w:spacing w:before="120"/>
        <w:rPr>
          <w:rFonts w:eastAsiaTheme="minorEastAsia"/>
          <w:b/>
          <w:bCs/>
          <w:lang w:eastAsia="zh-CN"/>
        </w:rPr>
      </w:pPr>
      <w:r w:rsidRPr="00307863">
        <w:rPr>
          <w:rFonts w:eastAsiaTheme="minorEastAsia"/>
          <w:b/>
          <w:bCs/>
          <w:lang w:eastAsia="zh-CN"/>
        </w:rPr>
        <w:t xml:space="preserve">Proposal 7: The new OD-SSB MAC CE can indicate up to 7 or up to 31 SCells. </w:t>
      </w:r>
    </w:p>
    <w:p w14:paraId="39E6DE93" w14:textId="77777777" w:rsidR="0009158F" w:rsidRDefault="0009158F" w:rsidP="0009158F">
      <w:pPr>
        <w:pStyle w:val="a2"/>
        <w:spacing w:before="120"/>
        <w:rPr>
          <w:rFonts w:eastAsiaTheme="minorEastAsia"/>
          <w:b/>
          <w:bCs/>
          <w:lang w:eastAsia="zh-CN"/>
        </w:rPr>
      </w:pPr>
      <w:r w:rsidRPr="00307863">
        <w:rPr>
          <w:rFonts w:eastAsiaTheme="minorEastAsia"/>
          <w:b/>
          <w:bCs/>
          <w:lang w:eastAsia="zh-CN"/>
        </w:rPr>
        <w:t xml:space="preserve">Proposal 8: The new MAC CE for OD-SSB transmission indication can be used </w:t>
      </w:r>
      <w:r>
        <w:rPr>
          <w:rFonts w:eastAsiaTheme="minorEastAsia" w:hint="eastAsia"/>
          <w:b/>
          <w:bCs/>
          <w:lang w:eastAsia="zh-CN"/>
        </w:rPr>
        <w:t>for</w:t>
      </w:r>
      <w:r w:rsidRPr="00307863">
        <w:rPr>
          <w:rFonts w:eastAsiaTheme="minorEastAsia"/>
          <w:b/>
          <w:bCs/>
          <w:lang w:eastAsia="zh-CN"/>
        </w:rPr>
        <w:t xml:space="preserve"> OD-SSB activation </w:t>
      </w:r>
      <w:r>
        <w:rPr>
          <w:rFonts w:eastAsiaTheme="minorEastAsia" w:hint="eastAsia"/>
          <w:b/>
          <w:bCs/>
          <w:lang w:eastAsia="zh-CN"/>
        </w:rPr>
        <w:t>and</w:t>
      </w:r>
      <w:r w:rsidRPr="00307863">
        <w:rPr>
          <w:rFonts w:eastAsiaTheme="minorEastAsia"/>
          <w:b/>
          <w:bCs/>
          <w:lang w:eastAsia="zh-CN"/>
        </w:rPr>
        <w:t xml:space="preserve"> deactivation.</w:t>
      </w:r>
    </w:p>
    <w:p w14:paraId="0674D7DA" w14:textId="77777777" w:rsidR="0009158F" w:rsidRPr="00307863" w:rsidRDefault="0009158F" w:rsidP="0009158F">
      <w:pPr>
        <w:pStyle w:val="a2"/>
        <w:spacing w:before="120"/>
        <w:rPr>
          <w:rFonts w:eastAsiaTheme="minorEastAsia"/>
          <w:b/>
          <w:bCs/>
          <w:lang w:eastAsia="zh-CN"/>
        </w:rPr>
      </w:pPr>
      <w:r w:rsidRPr="00307863">
        <w:rPr>
          <w:rFonts w:eastAsiaTheme="minorEastAsia"/>
          <w:b/>
          <w:bCs/>
          <w:lang w:eastAsia="zh-CN"/>
        </w:rPr>
        <w:t xml:space="preserve">Proposal </w:t>
      </w:r>
      <w:r>
        <w:rPr>
          <w:rFonts w:eastAsiaTheme="minorEastAsia" w:hint="eastAsia"/>
          <w:b/>
          <w:bCs/>
          <w:lang w:eastAsia="zh-CN"/>
        </w:rPr>
        <w:t>9</w:t>
      </w:r>
      <w:r w:rsidRPr="00307863">
        <w:rPr>
          <w:rFonts w:eastAsiaTheme="minorEastAsia"/>
          <w:b/>
          <w:bCs/>
          <w:lang w:eastAsia="zh-CN"/>
        </w:rPr>
        <w:t xml:space="preserve">: The different </w:t>
      </w:r>
      <w:r w:rsidRPr="00BD4B98">
        <w:rPr>
          <w:rFonts w:eastAsiaTheme="minorEastAsia"/>
          <w:b/>
          <w:bCs/>
          <w:lang w:eastAsia="zh-CN"/>
        </w:rPr>
        <w:t>period</w:t>
      </w:r>
      <w:r>
        <w:rPr>
          <w:rFonts w:eastAsiaTheme="minorEastAsia" w:hint="eastAsia"/>
          <w:b/>
          <w:bCs/>
          <w:lang w:eastAsia="zh-CN"/>
        </w:rPr>
        <w:t>s</w:t>
      </w:r>
      <w:r w:rsidRPr="00BD4B98">
        <w:rPr>
          <w:rFonts w:eastAsiaTheme="minorEastAsia"/>
          <w:b/>
          <w:bCs/>
          <w:lang w:eastAsia="zh-CN"/>
        </w:rPr>
        <w:t xml:space="preserve"> </w:t>
      </w:r>
      <w:r w:rsidRPr="00307863">
        <w:rPr>
          <w:rFonts w:eastAsiaTheme="minorEastAsia"/>
          <w:b/>
          <w:bCs/>
          <w:lang w:eastAsia="zh-CN"/>
        </w:rPr>
        <w:t xml:space="preserve">can be associated to different OD-SSB configuration index in RRC, and the activated OD-SSB configuration index is indicated in the new OD-SSB indication MAC CE. </w:t>
      </w:r>
    </w:p>
    <w:p w14:paraId="3B76BF16" w14:textId="77777777" w:rsidR="0009158F" w:rsidRPr="005966AB" w:rsidRDefault="0009158F" w:rsidP="0009158F">
      <w:pPr>
        <w:pStyle w:val="a2"/>
        <w:spacing w:before="120"/>
        <w:rPr>
          <w:rFonts w:eastAsiaTheme="minorEastAsia"/>
          <w:b/>
          <w:bCs/>
          <w:lang w:eastAsia="zh-CN"/>
        </w:rPr>
      </w:pPr>
      <w:r w:rsidRPr="00307863">
        <w:rPr>
          <w:rFonts w:eastAsiaTheme="minorEastAsia"/>
          <w:b/>
          <w:bCs/>
          <w:lang w:eastAsia="zh-CN"/>
        </w:rPr>
        <w:t>Proposal 1</w:t>
      </w:r>
      <w:r>
        <w:rPr>
          <w:rFonts w:eastAsiaTheme="minorEastAsia" w:hint="eastAsia"/>
          <w:b/>
          <w:bCs/>
          <w:lang w:eastAsia="zh-CN"/>
        </w:rPr>
        <w:t>0</w:t>
      </w:r>
      <w:r w:rsidRPr="00307863">
        <w:rPr>
          <w:rFonts w:eastAsiaTheme="minorEastAsia"/>
          <w:b/>
          <w:bCs/>
          <w:lang w:eastAsia="zh-CN"/>
        </w:rPr>
        <w:t>:</w:t>
      </w:r>
      <w:r w:rsidRPr="00307863">
        <w:t xml:space="preserve"> </w:t>
      </w:r>
      <w:r>
        <w:rPr>
          <w:rFonts w:eastAsiaTheme="minorEastAsia" w:hint="eastAsia"/>
          <w:b/>
          <w:bCs/>
          <w:lang w:eastAsia="zh-CN"/>
        </w:rPr>
        <w:t>In</w:t>
      </w:r>
      <w:r w:rsidRPr="005966AB">
        <w:rPr>
          <w:rFonts w:eastAsiaTheme="minorEastAsia"/>
          <w:b/>
          <w:bCs/>
          <w:lang w:eastAsia="zh-CN"/>
        </w:rPr>
        <w:t xml:space="preserve"> the </w:t>
      </w:r>
      <w:r>
        <w:rPr>
          <w:rFonts w:eastAsiaTheme="minorEastAsia" w:hint="eastAsia"/>
          <w:b/>
          <w:bCs/>
          <w:lang w:eastAsia="zh-CN"/>
        </w:rPr>
        <w:t>OD-SSB</w:t>
      </w:r>
      <w:r w:rsidRPr="005966AB">
        <w:rPr>
          <w:rFonts w:eastAsiaTheme="minorEastAsia"/>
          <w:b/>
          <w:bCs/>
          <w:lang w:eastAsia="zh-CN"/>
        </w:rPr>
        <w:t xml:space="preserve"> MAC CE, </w:t>
      </w:r>
      <w:r>
        <w:rPr>
          <w:rFonts w:eastAsiaTheme="minorEastAsia" w:hint="eastAsia"/>
          <w:b/>
          <w:bCs/>
          <w:lang w:eastAsia="zh-CN"/>
        </w:rPr>
        <w:t xml:space="preserve">the following </w:t>
      </w:r>
      <w:r w:rsidRPr="005966AB">
        <w:rPr>
          <w:rFonts w:eastAsiaTheme="minorEastAsia"/>
          <w:b/>
          <w:bCs/>
          <w:lang w:eastAsia="zh-CN"/>
        </w:rPr>
        <w:t xml:space="preserve">two fields can be used to indicate OD-SSB transmissions: </w:t>
      </w:r>
    </w:p>
    <w:p w14:paraId="558D92CC" w14:textId="77777777" w:rsidR="0009158F" w:rsidRPr="005966AB" w:rsidRDefault="0009158F" w:rsidP="0009158F">
      <w:pPr>
        <w:pStyle w:val="a2"/>
        <w:numPr>
          <w:ilvl w:val="0"/>
          <w:numId w:val="15"/>
        </w:numPr>
        <w:spacing w:before="120"/>
        <w:rPr>
          <w:rFonts w:eastAsiaTheme="minorEastAsia"/>
          <w:b/>
          <w:bCs/>
          <w:lang w:eastAsia="zh-CN"/>
        </w:rPr>
      </w:pPr>
      <w:r w:rsidRPr="005966AB">
        <w:rPr>
          <w:rFonts w:eastAsiaTheme="minorEastAsia"/>
          <w:b/>
          <w:bCs/>
          <w:lang w:eastAsia="zh-CN"/>
        </w:rPr>
        <w:t xml:space="preserve">Field 1: A bitmap indicating the OD-SSB activation/deactivation </w:t>
      </w:r>
      <w:r w:rsidRPr="00AE4D63">
        <w:rPr>
          <w:rFonts w:eastAsiaTheme="minorEastAsia"/>
          <w:b/>
          <w:bCs/>
          <w:lang w:eastAsia="zh-CN"/>
        </w:rPr>
        <w:t xml:space="preserve">state </w:t>
      </w:r>
      <w:r w:rsidRPr="005966AB">
        <w:rPr>
          <w:rFonts w:eastAsiaTheme="minorEastAsia"/>
          <w:b/>
          <w:bCs/>
          <w:lang w:eastAsia="zh-CN"/>
        </w:rPr>
        <w:t>for each SCell</w:t>
      </w:r>
      <w:r>
        <w:rPr>
          <w:rFonts w:eastAsiaTheme="minorEastAsia" w:hint="eastAsia"/>
          <w:b/>
          <w:bCs/>
          <w:lang w:eastAsia="zh-CN"/>
        </w:rPr>
        <w:t>;</w:t>
      </w:r>
    </w:p>
    <w:p w14:paraId="34A427D1" w14:textId="2BB7D705" w:rsidR="004A575B" w:rsidRPr="0009158F" w:rsidRDefault="0009158F" w:rsidP="0009158F">
      <w:pPr>
        <w:pStyle w:val="a2"/>
        <w:numPr>
          <w:ilvl w:val="0"/>
          <w:numId w:val="15"/>
        </w:numPr>
        <w:spacing w:before="120"/>
        <w:rPr>
          <w:rFonts w:eastAsiaTheme="minorEastAsia"/>
          <w:lang w:eastAsia="zh-CN"/>
        </w:rPr>
      </w:pPr>
      <w:r w:rsidRPr="00C86230">
        <w:rPr>
          <w:rFonts w:eastAsiaTheme="minorEastAsia"/>
          <w:b/>
          <w:bCs/>
          <w:lang w:eastAsia="zh-CN"/>
        </w:rPr>
        <w:t>Field 2: The OD-SSB configuration index for each SCell that OD-SSB is activated</w:t>
      </w:r>
      <w:r w:rsidRPr="00C86230">
        <w:rPr>
          <w:rFonts w:eastAsiaTheme="minorEastAsia" w:hint="eastAsia"/>
          <w:b/>
          <w:bCs/>
          <w:lang w:eastAsia="zh-CN"/>
        </w:rPr>
        <w:t>.</w:t>
      </w:r>
    </w:p>
    <w:bookmarkEnd w:id="18"/>
    <w:bookmarkEnd w:id="19"/>
    <w:bookmarkEnd w:id="20"/>
    <w:p w14:paraId="0244B813" w14:textId="77777777" w:rsidR="00346326" w:rsidRPr="00DE4671" w:rsidRDefault="00346326" w:rsidP="00DE4671">
      <w:pPr>
        <w:pStyle w:val="1"/>
        <w:tabs>
          <w:tab w:val="clear" w:pos="567"/>
          <w:tab w:val="num" w:pos="432"/>
        </w:tabs>
        <w:ind w:left="432" w:hanging="432"/>
        <w:jc w:val="both"/>
      </w:pPr>
      <w:r w:rsidRPr="00DE4671">
        <w:t>Reference</w:t>
      </w:r>
    </w:p>
    <w:p w14:paraId="43497024" w14:textId="030CE3F3" w:rsidR="00F11289" w:rsidRPr="00307863" w:rsidRDefault="00F11289" w:rsidP="00DE4671">
      <w:pPr>
        <w:pStyle w:val="a2"/>
        <w:numPr>
          <w:ilvl w:val="0"/>
          <w:numId w:val="3"/>
        </w:numPr>
        <w:spacing w:beforeLines="50" w:before="120"/>
      </w:pPr>
      <w:bookmarkStart w:id="23" w:name="_Ref176877503"/>
      <w:bookmarkStart w:id="24" w:name="_Ref162271750"/>
      <w:bookmarkStart w:id="25" w:name="_Ref131664378"/>
      <w:bookmarkStart w:id="26" w:name="OLE_LINK14"/>
      <w:bookmarkStart w:id="27" w:name="OLE_LINK15"/>
      <w:bookmarkStart w:id="28" w:name="OLE_LINK16"/>
      <w:bookmarkStart w:id="29" w:name="OLE_LINK192"/>
      <w:r w:rsidRPr="00307863">
        <w:t xml:space="preserve">Draft Report of 3GPP TSG RAN WG2 meeting #RAN2 </w:t>
      </w:r>
      <w:bookmarkEnd w:id="23"/>
      <w:r w:rsidR="001A2C02" w:rsidRPr="00307863">
        <w:t>12</w:t>
      </w:r>
      <w:r w:rsidR="001A2C02">
        <w:rPr>
          <w:rFonts w:eastAsiaTheme="minorEastAsia" w:hint="eastAsia"/>
          <w:lang w:eastAsia="zh-CN"/>
        </w:rPr>
        <w:t>9</w:t>
      </w:r>
    </w:p>
    <w:p w14:paraId="768EC297" w14:textId="5BA25736" w:rsidR="00E15B3B" w:rsidRPr="00307863" w:rsidRDefault="00E15B3B" w:rsidP="00DE4671">
      <w:pPr>
        <w:pStyle w:val="a2"/>
        <w:numPr>
          <w:ilvl w:val="0"/>
          <w:numId w:val="3"/>
        </w:numPr>
        <w:spacing w:beforeLines="50" w:before="120"/>
      </w:pPr>
      <w:bookmarkStart w:id="30" w:name="_Ref181203083"/>
      <w:bookmarkStart w:id="31" w:name="_Ref181262562"/>
      <w:r w:rsidRPr="00307863">
        <w:t>3GPP TS 38.133, “Requirements for support of radio resource management (Release 18)”, V18.4.0 (2023-12)</w:t>
      </w:r>
      <w:bookmarkEnd w:id="30"/>
      <w:bookmarkEnd w:id="31"/>
    </w:p>
    <w:p w14:paraId="406F9583" w14:textId="77777777" w:rsidR="00B72B42" w:rsidRPr="00307863" w:rsidRDefault="00B72B42" w:rsidP="00DE4671">
      <w:pPr>
        <w:pStyle w:val="a2"/>
        <w:numPr>
          <w:ilvl w:val="0"/>
          <w:numId w:val="3"/>
        </w:numPr>
        <w:spacing w:beforeLines="50" w:before="120"/>
      </w:pPr>
      <w:bookmarkStart w:id="32" w:name="_Ref181262608"/>
      <w:bookmarkStart w:id="33" w:name="_Ref181203145"/>
      <w:r w:rsidRPr="00307863">
        <w:t>R2-2313936, Introduction of FR2 SCell enhancements</w:t>
      </w:r>
      <w:bookmarkEnd w:id="32"/>
    </w:p>
    <w:p w14:paraId="37351FE1" w14:textId="77777777" w:rsidR="00E15B3B" w:rsidRPr="00307863" w:rsidRDefault="00E15B3B" w:rsidP="00DE4671">
      <w:pPr>
        <w:pStyle w:val="a2"/>
        <w:numPr>
          <w:ilvl w:val="0"/>
          <w:numId w:val="3"/>
        </w:numPr>
        <w:spacing w:beforeLines="50" w:before="120"/>
      </w:pPr>
      <w:bookmarkStart w:id="34" w:name="_Ref181203213"/>
      <w:bookmarkEnd w:id="33"/>
      <w:r w:rsidRPr="00307863">
        <w:t>RP-242354 Revised WID: Enhancements of network energy savings for NR</w:t>
      </w:r>
      <w:bookmarkEnd w:id="34"/>
    </w:p>
    <w:p w14:paraId="679C2449" w14:textId="50CD03EE" w:rsidR="00DA15B8" w:rsidRPr="00307863" w:rsidRDefault="00DA15B8" w:rsidP="00DE4671">
      <w:pPr>
        <w:pStyle w:val="a2"/>
        <w:numPr>
          <w:ilvl w:val="0"/>
          <w:numId w:val="3"/>
        </w:numPr>
        <w:spacing w:beforeLines="50" w:before="120"/>
      </w:pPr>
      <w:bookmarkStart w:id="35" w:name="_Ref181372705"/>
      <w:r w:rsidRPr="00307863">
        <w:t>RAN4 #</w:t>
      </w:r>
      <w:r w:rsidR="00E40AD1" w:rsidRPr="00307863">
        <w:t>11</w:t>
      </w:r>
      <w:r w:rsidR="00E40AD1">
        <w:rPr>
          <w:rFonts w:eastAsiaTheme="minorEastAsia" w:hint="eastAsia"/>
          <w:lang w:eastAsia="zh-CN"/>
        </w:rPr>
        <w:t>4</w:t>
      </w:r>
      <w:r w:rsidR="00E40AD1" w:rsidRPr="00307863">
        <w:t xml:space="preserve"> </w:t>
      </w:r>
      <w:r w:rsidRPr="00307863">
        <w:t>RRM session meeting report</w:t>
      </w:r>
      <w:bookmarkEnd w:id="35"/>
    </w:p>
    <w:p w14:paraId="4C0604B1" w14:textId="74238147" w:rsidR="00B3727E" w:rsidRPr="00307863" w:rsidRDefault="00E15B3B" w:rsidP="00122F75">
      <w:pPr>
        <w:pStyle w:val="a2"/>
        <w:numPr>
          <w:ilvl w:val="0"/>
          <w:numId w:val="3"/>
        </w:numPr>
        <w:spacing w:beforeLines="50" w:before="120"/>
      </w:pPr>
      <w:bookmarkStart w:id="36" w:name="_Ref181203259"/>
      <w:r w:rsidRPr="00307863">
        <w:t>3GPP TS 38.321, “Medium Access Control (MAC) protocol specification (Release 18)”, V18.2.0 (2024-06)</w:t>
      </w:r>
      <w:bookmarkEnd w:id="21"/>
      <w:bookmarkEnd w:id="22"/>
      <w:bookmarkEnd w:id="24"/>
      <w:bookmarkEnd w:id="25"/>
      <w:bookmarkEnd w:id="26"/>
      <w:bookmarkEnd w:id="27"/>
      <w:bookmarkEnd w:id="28"/>
      <w:bookmarkEnd w:id="29"/>
      <w:bookmarkEnd w:id="36"/>
    </w:p>
    <w:sectPr w:rsidR="00B3727E" w:rsidRPr="00307863" w:rsidSect="00095D0E">
      <w:headerReference w:type="default" r:id="rId10"/>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0314498" w15:done="0"/>
  <w15:commentEx w15:paraId="700C9CD5" w15:done="0"/>
  <w15:commentEx w15:paraId="23459F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E0B6800" w16cex:dateUtc="2024-04-04T08:06:00Z"/>
  <w16cex:commentExtensible w16cex:durableId="2298862B" w16cex:dateUtc="2024-04-04T07:47:00Z"/>
  <w16cex:commentExtensible w16cex:durableId="08A234DC" w16cex:dateUtc="2024-04-04T07: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28CC15" w16cid:durableId="0E0B6800"/>
  <w16cid:commentId w16cid:paraId="5F90434A" w16cid:durableId="2298862B"/>
  <w16cid:commentId w16cid:paraId="1ACA078B" w16cid:durableId="08A234D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B03E1D" w14:textId="77777777" w:rsidR="00A81038" w:rsidRDefault="00A81038">
      <w:r>
        <w:separator/>
      </w:r>
    </w:p>
  </w:endnote>
  <w:endnote w:type="continuationSeparator" w:id="0">
    <w:p w14:paraId="12F80981" w14:textId="77777777" w:rsidR="00A81038" w:rsidRDefault="00A81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宋体"/>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7E5199" w14:textId="77777777" w:rsidR="00A81038" w:rsidRDefault="00A81038">
      <w:r>
        <w:separator/>
      </w:r>
    </w:p>
  </w:footnote>
  <w:footnote w:type="continuationSeparator" w:id="0">
    <w:p w14:paraId="72166895" w14:textId="77777777" w:rsidR="00A81038" w:rsidRDefault="00A810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326DE2" w14:textId="77777777" w:rsidR="0090727D" w:rsidRDefault="0090727D"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81A4394"/>
    <w:lvl w:ilvl="0">
      <w:start w:val="1"/>
      <w:numFmt w:val="decimal"/>
      <w:pStyle w:val="2"/>
      <w:lvlText w:val="%1."/>
      <w:lvlJc w:val="left"/>
      <w:pPr>
        <w:tabs>
          <w:tab w:val="num" w:pos="643"/>
        </w:tabs>
        <w:ind w:left="643" w:hanging="360"/>
      </w:pPr>
    </w:lvl>
  </w:abstractNum>
  <w:abstractNum w:abstractNumId="1">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3">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4">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5">
    <w:nsid w:val="FFFFFF88"/>
    <w:multiLevelType w:val="singleLevel"/>
    <w:tmpl w:val="0B263398"/>
    <w:lvl w:ilvl="0">
      <w:start w:val="1"/>
      <w:numFmt w:val="decimal"/>
      <w:pStyle w:val="a"/>
      <w:lvlText w:val="%1."/>
      <w:lvlJc w:val="left"/>
      <w:pPr>
        <w:tabs>
          <w:tab w:val="num" w:pos="360"/>
        </w:tabs>
        <w:ind w:left="360" w:hanging="360"/>
      </w:pPr>
    </w:lvl>
  </w:abstractNum>
  <w:abstractNum w:abstractNumId="6">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7">
    <w:nsid w:val="01275F5F"/>
    <w:multiLevelType w:val="multilevel"/>
    <w:tmpl w:val="01275F5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nsid w:val="09EB289E"/>
    <w:multiLevelType w:val="hybridMultilevel"/>
    <w:tmpl w:val="41C0EDD0"/>
    <w:lvl w:ilvl="0" w:tplc="51A23D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B381FF0"/>
    <w:multiLevelType w:val="hybridMultilevel"/>
    <w:tmpl w:val="8A520CCC"/>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0FFF63BB"/>
    <w:multiLevelType w:val="hybridMultilevel"/>
    <w:tmpl w:val="71068404"/>
    <w:lvl w:ilvl="0" w:tplc="981AAA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25F0B31"/>
    <w:multiLevelType w:val="hybridMultilevel"/>
    <w:tmpl w:val="27565A2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nsid w:val="1ACB02F6"/>
    <w:multiLevelType w:val="hybridMultilevel"/>
    <w:tmpl w:val="7EB68E3C"/>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D667E54"/>
    <w:multiLevelType w:val="multilevel"/>
    <w:tmpl w:val="1D667E5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nsid w:val="21253CFD"/>
    <w:multiLevelType w:val="hybridMultilevel"/>
    <w:tmpl w:val="012416D2"/>
    <w:lvl w:ilvl="0" w:tplc="C07279DC">
      <w:start w:val="202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5492C5F"/>
    <w:multiLevelType w:val="hybridMultilevel"/>
    <w:tmpl w:val="267A9C74"/>
    <w:lvl w:ilvl="0" w:tplc="19623E9A">
      <w:start w:val="3"/>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nsid w:val="34753B6F"/>
    <w:multiLevelType w:val="hybridMultilevel"/>
    <w:tmpl w:val="1FC42A7C"/>
    <w:lvl w:ilvl="0" w:tplc="DFF8DCEA">
      <w:start w:val="3005"/>
      <w:numFmt w:val="bullet"/>
      <w:lvlText w:val="•"/>
      <w:lvlJc w:val="left"/>
      <w:pPr>
        <w:ind w:left="1554" w:hanging="420"/>
      </w:pPr>
      <w:rPr>
        <w:rFonts w:ascii="Times New Roman" w:hAnsi="Times New Roman" w:hint="default"/>
      </w:rPr>
    </w:lvl>
    <w:lvl w:ilvl="1" w:tplc="4D1CAACC">
      <w:numFmt w:val="bullet"/>
      <w:lvlText w:val="-"/>
      <w:lvlJc w:val="left"/>
      <w:pPr>
        <w:ind w:left="2334" w:hanging="780"/>
      </w:pPr>
      <w:rPr>
        <w:rFonts w:ascii="Times New Roman" w:eastAsiaTheme="minorEastAsia" w:hAnsi="Times New Roman" w:cs="Times New Roman" w:hint="default"/>
      </w:rPr>
    </w:lvl>
    <w:lvl w:ilvl="2" w:tplc="348666F6">
      <w:numFmt w:val="bullet"/>
      <w:lvlText w:val=""/>
      <w:lvlJc w:val="left"/>
      <w:pPr>
        <w:ind w:left="2334" w:hanging="360"/>
      </w:pPr>
      <w:rPr>
        <w:rFonts w:ascii="Wingdings" w:eastAsiaTheme="minorEastAsia" w:hAnsi="Wingdings" w:cs="Times New Roman"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nsid w:val="397325DB"/>
    <w:multiLevelType w:val="multilevel"/>
    <w:tmpl w:val="145687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A5D1614"/>
    <w:multiLevelType w:val="hybridMultilevel"/>
    <w:tmpl w:val="63007D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9056BE7"/>
    <w:multiLevelType w:val="hybridMultilevel"/>
    <w:tmpl w:val="A954961E"/>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62D12CF7"/>
    <w:multiLevelType w:val="hybridMultilevel"/>
    <w:tmpl w:val="41C0EDD0"/>
    <w:lvl w:ilvl="0" w:tplc="51A23D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42C4032"/>
    <w:multiLevelType w:val="hybridMultilevel"/>
    <w:tmpl w:val="23389B2C"/>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8584F2D"/>
    <w:multiLevelType w:val="hybridMultilevel"/>
    <w:tmpl w:val="84AE88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nsid w:val="6ABF6145"/>
    <w:multiLevelType w:val="hybridMultilevel"/>
    <w:tmpl w:val="A58C896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D510DBB"/>
    <w:multiLevelType w:val="hybridMultilevel"/>
    <w:tmpl w:val="DDC8F078"/>
    <w:lvl w:ilvl="0" w:tplc="DB60718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1B21951"/>
    <w:multiLevelType w:val="hybridMultilevel"/>
    <w:tmpl w:val="B986E0D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nsid w:val="7BED18BC"/>
    <w:multiLevelType w:val="multilevel"/>
    <w:tmpl w:val="DA3601AC"/>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709"/>
        </w:tabs>
        <w:ind w:left="709" w:hanging="567"/>
      </w:pPr>
      <w:rPr>
        <w:rFonts w:hint="default"/>
        <w:color w:val="auto"/>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nsid w:val="7ED34BDD"/>
    <w:multiLevelType w:val="hybridMultilevel"/>
    <w:tmpl w:val="41C0EDD0"/>
    <w:lvl w:ilvl="0" w:tplc="51A23D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5"/>
  </w:num>
  <w:num w:numId="2">
    <w:abstractNumId w:val="33"/>
  </w:num>
  <w:num w:numId="3">
    <w:abstractNumId w:val="11"/>
  </w:num>
  <w:num w:numId="4">
    <w:abstractNumId w:val="31"/>
  </w:num>
  <w:num w:numId="5">
    <w:abstractNumId w:val="24"/>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1"/>
  </w:num>
  <w:num w:numId="14">
    <w:abstractNumId w:val="22"/>
  </w:num>
  <w:num w:numId="15">
    <w:abstractNumId w:val="19"/>
  </w:num>
  <w:num w:numId="16">
    <w:abstractNumId w:val="23"/>
  </w:num>
  <w:num w:numId="17">
    <w:abstractNumId w:val="27"/>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26"/>
  </w:num>
  <w:num w:numId="21">
    <w:abstractNumId w:val="8"/>
  </w:num>
  <w:num w:numId="22">
    <w:abstractNumId w:val="36"/>
  </w:num>
  <w:num w:numId="23">
    <w:abstractNumId w:val="18"/>
  </w:num>
  <w:num w:numId="24">
    <w:abstractNumId w:val="9"/>
  </w:num>
  <w:num w:numId="25">
    <w:abstractNumId w:val="14"/>
  </w:num>
  <w:num w:numId="26">
    <w:abstractNumId w:val="13"/>
  </w:num>
  <w:num w:numId="27">
    <w:abstractNumId w:val="15"/>
  </w:num>
  <w:num w:numId="28">
    <w:abstractNumId w:val="20"/>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30"/>
  </w:num>
  <w:num w:numId="41">
    <w:abstractNumId w:val="14"/>
  </w:num>
  <w:num w:numId="42">
    <w:abstractNumId w:val="28"/>
  </w:num>
  <w:num w:numId="43">
    <w:abstractNumId w:val="7"/>
  </w:num>
  <w:num w:numId="44">
    <w:abstractNumId w:val="16"/>
  </w:num>
  <w:num w:numId="45">
    <w:abstractNumId w:val="32"/>
  </w:num>
  <w:num w:numId="46">
    <w:abstractNumId w:val="12"/>
  </w:num>
  <w:num w:numId="47">
    <w:abstractNumId w:val="29"/>
  </w:num>
  <w:num w:numId="48">
    <w:abstractNumId w:val="10"/>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ujing">
    <w15:presenceInfo w15:providerId="None" w15:userId="fujing"/>
  </w15:person>
  <w15:person w15:author="Zhaojinming">
    <w15:presenceInfo w15:providerId="None" w15:userId="Zhaojinm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1AC"/>
    <w:rsid w:val="00001A17"/>
    <w:rsid w:val="00001A41"/>
    <w:rsid w:val="00001C9F"/>
    <w:rsid w:val="00001CE1"/>
    <w:rsid w:val="0000202E"/>
    <w:rsid w:val="0000267D"/>
    <w:rsid w:val="00002F93"/>
    <w:rsid w:val="00002FDB"/>
    <w:rsid w:val="000032DB"/>
    <w:rsid w:val="00003443"/>
    <w:rsid w:val="00003521"/>
    <w:rsid w:val="00003687"/>
    <w:rsid w:val="00003917"/>
    <w:rsid w:val="00003E92"/>
    <w:rsid w:val="00003EDF"/>
    <w:rsid w:val="00004069"/>
    <w:rsid w:val="00004258"/>
    <w:rsid w:val="0000484D"/>
    <w:rsid w:val="00004A7C"/>
    <w:rsid w:val="00004AB6"/>
    <w:rsid w:val="00005014"/>
    <w:rsid w:val="000051CE"/>
    <w:rsid w:val="00005642"/>
    <w:rsid w:val="00005B8B"/>
    <w:rsid w:val="00006246"/>
    <w:rsid w:val="00006633"/>
    <w:rsid w:val="000067A2"/>
    <w:rsid w:val="00006B30"/>
    <w:rsid w:val="000070C6"/>
    <w:rsid w:val="000076FB"/>
    <w:rsid w:val="00010160"/>
    <w:rsid w:val="00010196"/>
    <w:rsid w:val="000109E6"/>
    <w:rsid w:val="00010BAD"/>
    <w:rsid w:val="00011085"/>
    <w:rsid w:val="000116A5"/>
    <w:rsid w:val="00012876"/>
    <w:rsid w:val="00014DF0"/>
    <w:rsid w:val="000159A0"/>
    <w:rsid w:val="000159DB"/>
    <w:rsid w:val="0001609E"/>
    <w:rsid w:val="0001687F"/>
    <w:rsid w:val="00016AC6"/>
    <w:rsid w:val="00016B22"/>
    <w:rsid w:val="00016D97"/>
    <w:rsid w:val="000176C3"/>
    <w:rsid w:val="00020363"/>
    <w:rsid w:val="00020566"/>
    <w:rsid w:val="00020769"/>
    <w:rsid w:val="00020889"/>
    <w:rsid w:val="000209A6"/>
    <w:rsid w:val="000209CF"/>
    <w:rsid w:val="00020A51"/>
    <w:rsid w:val="00020D87"/>
    <w:rsid w:val="0002102E"/>
    <w:rsid w:val="0002195F"/>
    <w:rsid w:val="00021B90"/>
    <w:rsid w:val="00021FE9"/>
    <w:rsid w:val="0002210D"/>
    <w:rsid w:val="000227EB"/>
    <w:rsid w:val="00022C49"/>
    <w:rsid w:val="00023160"/>
    <w:rsid w:val="000233F5"/>
    <w:rsid w:val="0002356E"/>
    <w:rsid w:val="00023718"/>
    <w:rsid w:val="00023845"/>
    <w:rsid w:val="00023DE9"/>
    <w:rsid w:val="000253C6"/>
    <w:rsid w:val="0002595E"/>
    <w:rsid w:val="00025AC7"/>
    <w:rsid w:val="000260E7"/>
    <w:rsid w:val="00026A53"/>
    <w:rsid w:val="00026C5D"/>
    <w:rsid w:val="00026D1F"/>
    <w:rsid w:val="00026F74"/>
    <w:rsid w:val="000278A1"/>
    <w:rsid w:val="00027AA7"/>
    <w:rsid w:val="0003019D"/>
    <w:rsid w:val="00030738"/>
    <w:rsid w:val="000307F7"/>
    <w:rsid w:val="00031185"/>
    <w:rsid w:val="000315EC"/>
    <w:rsid w:val="000318A1"/>
    <w:rsid w:val="00031997"/>
    <w:rsid w:val="00032071"/>
    <w:rsid w:val="000322B6"/>
    <w:rsid w:val="000328C9"/>
    <w:rsid w:val="00032C64"/>
    <w:rsid w:val="000333F1"/>
    <w:rsid w:val="000334C4"/>
    <w:rsid w:val="00033647"/>
    <w:rsid w:val="000339DE"/>
    <w:rsid w:val="00033F4F"/>
    <w:rsid w:val="0003453F"/>
    <w:rsid w:val="00034856"/>
    <w:rsid w:val="000349B8"/>
    <w:rsid w:val="00034DFC"/>
    <w:rsid w:val="00035072"/>
    <w:rsid w:val="00035310"/>
    <w:rsid w:val="0003533D"/>
    <w:rsid w:val="000358B3"/>
    <w:rsid w:val="00035A27"/>
    <w:rsid w:val="00035B51"/>
    <w:rsid w:val="00035F2E"/>
    <w:rsid w:val="00036169"/>
    <w:rsid w:val="000366AD"/>
    <w:rsid w:val="00036C39"/>
    <w:rsid w:val="00036C3D"/>
    <w:rsid w:val="00036F18"/>
    <w:rsid w:val="0003719D"/>
    <w:rsid w:val="000372B8"/>
    <w:rsid w:val="00037B78"/>
    <w:rsid w:val="00040420"/>
    <w:rsid w:val="00040B77"/>
    <w:rsid w:val="00040BF4"/>
    <w:rsid w:val="00041100"/>
    <w:rsid w:val="000417EB"/>
    <w:rsid w:val="00041E9B"/>
    <w:rsid w:val="0004224E"/>
    <w:rsid w:val="000426EE"/>
    <w:rsid w:val="00042CB6"/>
    <w:rsid w:val="00042DA0"/>
    <w:rsid w:val="0004357F"/>
    <w:rsid w:val="0004394C"/>
    <w:rsid w:val="00043E81"/>
    <w:rsid w:val="000443DE"/>
    <w:rsid w:val="0004480D"/>
    <w:rsid w:val="00045A74"/>
    <w:rsid w:val="00046064"/>
    <w:rsid w:val="000460BD"/>
    <w:rsid w:val="00046283"/>
    <w:rsid w:val="000466C6"/>
    <w:rsid w:val="0004673B"/>
    <w:rsid w:val="00046959"/>
    <w:rsid w:val="00046CC7"/>
    <w:rsid w:val="00047744"/>
    <w:rsid w:val="00047FD2"/>
    <w:rsid w:val="0005030C"/>
    <w:rsid w:val="00050F96"/>
    <w:rsid w:val="0005179B"/>
    <w:rsid w:val="00051D6E"/>
    <w:rsid w:val="00052524"/>
    <w:rsid w:val="000529C6"/>
    <w:rsid w:val="00052D73"/>
    <w:rsid w:val="000535BC"/>
    <w:rsid w:val="0005366E"/>
    <w:rsid w:val="0005381B"/>
    <w:rsid w:val="000538A1"/>
    <w:rsid w:val="00053A0A"/>
    <w:rsid w:val="00054737"/>
    <w:rsid w:val="0005476B"/>
    <w:rsid w:val="00054A9B"/>
    <w:rsid w:val="0005563D"/>
    <w:rsid w:val="00055E49"/>
    <w:rsid w:val="00056102"/>
    <w:rsid w:val="00056855"/>
    <w:rsid w:val="00060339"/>
    <w:rsid w:val="000607F0"/>
    <w:rsid w:val="00060D1A"/>
    <w:rsid w:val="00060DF6"/>
    <w:rsid w:val="00061257"/>
    <w:rsid w:val="000614D5"/>
    <w:rsid w:val="00061828"/>
    <w:rsid w:val="00061BF2"/>
    <w:rsid w:val="0006264B"/>
    <w:rsid w:val="000628F5"/>
    <w:rsid w:val="00062AFD"/>
    <w:rsid w:val="00062CB1"/>
    <w:rsid w:val="000632E0"/>
    <w:rsid w:val="00063313"/>
    <w:rsid w:val="000633A1"/>
    <w:rsid w:val="000635AF"/>
    <w:rsid w:val="00063AE9"/>
    <w:rsid w:val="00063BAA"/>
    <w:rsid w:val="000643A4"/>
    <w:rsid w:val="00066300"/>
    <w:rsid w:val="00066546"/>
    <w:rsid w:val="000671AE"/>
    <w:rsid w:val="0006727E"/>
    <w:rsid w:val="00067DB3"/>
    <w:rsid w:val="00067E26"/>
    <w:rsid w:val="00070019"/>
    <w:rsid w:val="000703E0"/>
    <w:rsid w:val="000705E9"/>
    <w:rsid w:val="00070B59"/>
    <w:rsid w:val="00071438"/>
    <w:rsid w:val="000714CD"/>
    <w:rsid w:val="00071748"/>
    <w:rsid w:val="00071A41"/>
    <w:rsid w:val="00071B26"/>
    <w:rsid w:val="00071CA4"/>
    <w:rsid w:val="00071D25"/>
    <w:rsid w:val="000722ED"/>
    <w:rsid w:val="000724F6"/>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94F"/>
    <w:rsid w:val="00080BA5"/>
    <w:rsid w:val="00080E2A"/>
    <w:rsid w:val="00080E42"/>
    <w:rsid w:val="000814E3"/>
    <w:rsid w:val="0008180D"/>
    <w:rsid w:val="000829AB"/>
    <w:rsid w:val="00082C45"/>
    <w:rsid w:val="00082D87"/>
    <w:rsid w:val="00082F47"/>
    <w:rsid w:val="0008341B"/>
    <w:rsid w:val="00083725"/>
    <w:rsid w:val="00083888"/>
    <w:rsid w:val="00083BC8"/>
    <w:rsid w:val="00083F69"/>
    <w:rsid w:val="000840AF"/>
    <w:rsid w:val="000841A4"/>
    <w:rsid w:val="0008434A"/>
    <w:rsid w:val="00084510"/>
    <w:rsid w:val="000845DE"/>
    <w:rsid w:val="00084E6A"/>
    <w:rsid w:val="00085ECD"/>
    <w:rsid w:val="00086075"/>
    <w:rsid w:val="000860CF"/>
    <w:rsid w:val="000867DE"/>
    <w:rsid w:val="0008685F"/>
    <w:rsid w:val="00086A68"/>
    <w:rsid w:val="00086AEE"/>
    <w:rsid w:val="00086FAD"/>
    <w:rsid w:val="00087091"/>
    <w:rsid w:val="000871A4"/>
    <w:rsid w:val="00087397"/>
    <w:rsid w:val="000878DD"/>
    <w:rsid w:val="000878F6"/>
    <w:rsid w:val="00087F9E"/>
    <w:rsid w:val="00090158"/>
    <w:rsid w:val="000909F5"/>
    <w:rsid w:val="00090EFA"/>
    <w:rsid w:val="000910A8"/>
    <w:rsid w:val="000914BB"/>
    <w:rsid w:val="0009158F"/>
    <w:rsid w:val="0009164C"/>
    <w:rsid w:val="00091D46"/>
    <w:rsid w:val="00091EC7"/>
    <w:rsid w:val="00091F3C"/>
    <w:rsid w:val="000921F9"/>
    <w:rsid w:val="0009285F"/>
    <w:rsid w:val="00092B19"/>
    <w:rsid w:val="000931F4"/>
    <w:rsid w:val="000932E0"/>
    <w:rsid w:val="000936B5"/>
    <w:rsid w:val="0009378E"/>
    <w:rsid w:val="00093E9F"/>
    <w:rsid w:val="00094000"/>
    <w:rsid w:val="00094705"/>
    <w:rsid w:val="000947CB"/>
    <w:rsid w:val="0009506F"/>
    <w:rsid w:val="000955B9"/>
    <w:rsid w:val="00095B42"/>
    <w:rsid w:val="00095BE5"/>
    <w:rsid w:val="00095D0E"/>
    <w:rsid w:val="00095DA0"/>
    <w:rsid w:val="00095DDD"/>
    <w:rsid w:val="00096138"/>
    <w:rsid w:val="0009643D"/>
    <w:rsid w:val="00096CE1"/>
    <w:rsid w:val="0009723A"/>
    <w:rsid w:val="0009790F"/>
    <w:rsid w:val="00097ECB"/>
    <w:rsid w:val="00097F08"/>
    <w:rsid w:val="000A0BE8"/>
    <w:rsid w:val="000A0DC6"/>
    <w:rsid w:val="000A0FB4"/>
    <w:rsid w:val="000A12A5"/>
    <w:rsid w:val="000A208F"/>
    <w:rsid w:val="000A2605"/>
    <w:rsid w:val="000A2700"/>
    <w:rsid w:val="000A380C"/>
    <w:rsid w:val="000A388D"/>
    <w:rsid w:val="000A38AC"/>
    <w:rsid w:val="000A3C28"/>
    <w:rsid w:val="000A3D0C"/>
    <w:rsid w:val="000A4365"/>
    <w:rsid w:val="000A4A45"/>
    <w:rsid w:val="000A4F3F"/>
    <w:rsid w:val="000A5097"/>
    <w:rsid w:val="000A52D1"/>
    <w:rsid w:val="000A5653"/>
    <w:rsid w:val="000A5DDF"/>
    <w:rsid w:val="000A63A8"/>
    <w:rsid w:val="000A6746"/>
    <w:rsid w:val="000A6D12"/>
    <w:rsid w:val="000A6EBB"/>
    <w:rsid w:val="000A70B6"/>
    <w:rsid w:val="000B073C"/>
    <w:rsid w:val="000B0A47"/>
    <w:rsid w:val="000B0C8C"/>
    <w:rsid w:val="000B16BE"/>
    <w:rsid w:val="000B1B8E"/>
    <w:rsid w:val="000B1F2D"/>
    <w:rsid w:val="000B206C"/>
    <w:rsid w:val="000B2084"/>
    <w:rsid w:val="000B3216"/>
    <w:rsid w:val="000B36E5"/>
    <w:rsid w:val="000B3B6E"/>
    <w:rsid w:val="000B4240"/>
    <w:rsid w:val="000B44B7"/>
    <w:rsid w:val="000B49CD"/>
    <w:rsid w:val="000B5012"/>
    <w:rsid w:val="000B5B71"/>
    <w:rsid w:val="000B5E6B"/>
    <w:rsid w:val="000B5F6B"/>
    <w:rsid w:val="000B60CC"/>
    <w:rsid w:val="000B6510"/>
    <w:rsid w:val="000B702A"/>
    <w:rsid w:val="000B745C"/>
    <w:rsid w:val="000B7544"/>
    <w:rsid w:val="000B7629"/>
    <w:rsid w:val="000B7924"/>
    <w:rsid w:val="000B7B09"/>
    <w:rsid w:val="000C0298"/>
    <w:rsid w:val="000C06E1"/>
    <w:rsid w:val="000C0907"/>
    <w:rsid w:val="000C1251"/>
    <w:rsid w:val="000C12E9"/>
    <w:rsid w:val="000C13A5"/>
    <w:rsid w:val="000C1699"/>
    <w:rsid w:val="000C29E5"/>
    <w:rsid w:val="000C36BB"/>
    <w:rsid w:val="000C3804"/>
    <w:rsid w:val="000C417E"/>
    <w:rsid w:val="000C4559"/>
    <w:rsid w:val="000C4908"/>
    <w:rsid w:val="000C504B"/>
    <w:rsid w:val="000C53A4"/>
    <w:rsid w:val="000C5654"/>
    <w:rsid w:val="000C592F"/>
    <w:rsid w:val="000C5D1F"/>
    <w:rsid w:val="000C61EC"/>
    <w:rsid w:val="000C6260"/>
    <w:rsid w:val="000C633B"/>
    <w:rsid w:val="000C670E"/>
    <w:rsid w:val="000C6764"/>
    <w:rsid w:val="000C69B3"/>
    <w:rsid w:val="000C6A96"/>
    <w:rsid w:val="000C6DA4"/>
    <w:rsid w:val="000C6DCD"/>
    <w:rsid w:val="000D0A5D"/>
    <w:rsid w:val="000D13F2"/>
    <w:rsid w:val="000D1665"/>
    <w:rsid w:val="000D181D"/>
    <w:rsid w:val="000D20D4"/>
    <w:rsid w:val="000D2630"/>
    <w:rsid w:val="000D2AEB"/>
    <w:rsid w:val="000D31CE"/>
    <w:rsid w:val="000D36D0"/>
    <w:rsid w:val="000D403C"/>
    <w:rsid w:val="000D415D"/>
    <w:rsid w:val="000D440A"/>
    <w:rsid w:val="000D493D"/>
    <w:rsid w:val="000D49BE"/>
    <w:rsid w:val="000D4F6A"/>
    <w:rsid w:val="000D59B6"/>
    <w:rsid w:val="000D5BAD"/>
    <w:rsid w:val="000D5C4A"/>
    <w:rsid w:val="000D5EE3"/>
    <w:rsid w:val="000D68D5"/>
    <w:rsid w:val="000D706D"/>
    <w:rsid w:val="000D74F5"/>
    <w:rsid w:val="000D75A9"/>
    <w:rsid w:val="000D76D2"/>
    <w:rsid w:val="000E06BD"/>
    <w:rsid w:val="000E0C34"/>
    <w:rsid w:val="000E11DB"/>
    <w:rsid w:val="000E1BC7"/>
    <w:rsid w:val="000E1C5B"/>
    <w:rsid w:val="000E1E13"/>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F02AB"/>
    <w:rsid w:val="000F0462"/>
    <w:rsid w:val="000F1206"/>
    <w:rsid w:val="000F1939"/>
    <w:rsid w:val="000F1E02"/>
    <w:rsid w:val="000F1FD9"/>
    <w:rsid w:val="000F2438"/>
    <w:rsid w:val="000F2680"/>
    <w:rsid w:val="000F26CF"/>
    <w:rsid w:val="000F2C8D"/>
    <w:rsid w:val="000F2DA2"/>
    <w:rsid w:val="000F2E44"/>
    <w:rsid w:val="000F3060"/>
    <w:rsid w:val="000F3374"/>
    <w:rsid w:val="000F3375"/>
    <w:rsid w:val="000F34BA"/>
    <w:rsid w:val="000F34EA"/>
    <w:rsid w:val="000F3789"/>
    <w:rsid w:val="000F378D"/>
    <w:rsid w:val="000F3C2A"/>
    <w:rsid w:val="000F3D9B"/>
    <w:rsid w:val="000F3DF6"/>
    <w:rsid w:val="000F405E"/>
    <w:rsid w:val="000F4250"/>
    <w:rsid w:val="000F45A3"/>
    <w:rsid w:val="000F4A4F"/>
    <w:rsid w:val="000F5484"/>
    <w:rsid w:val="000F54CB"/>
    <w:rsid w:val="000F572B"/>
    <w:rsid w:val="000F6588"/>
    <w:rsid w:val="000F66FD"/>
    <w:rsid w:val="000F67DE"/>
    <w:rsid w:val="000F686F"/>
    <w:rsid w:val="000F68BE"/>
    <w:rsid w:val="000F6B0D"/>
    <w:rsid w:val="000F6F4B"/>
    <w:rsid w:val="000F6FF6"/>
    <w:rsid w:val="000F73DB"/>
    <w:rsid w:val="000F74EA"/>
    <w:rsid w:val="000F7A9F"/>
    <w:rsid w:val="00100319"/>
    <w:rsid w:val="001008CF"/>
    <w:rsid w:val="00100CB9"/>
    <w:rsid w:val="0010192B"/>
    <w:rsid w:val="00101B8B"/>
    <w:rsid w:val="0010222E"/>
    <w:rsid w:val="00102295"/>
    <w:rsid w:val="001022A5"/>
    <w:rsid w:val="001022DB"/>
    <w:rsid w:val="00102C5F"/>
    <w:rsid w:val="00102F19"/>
    <w:rsid w:val="00103048"/>
    <w:rsid w:val="001033CE"/>
    <w:rsid w:val="001034FB"/>
    <w:rsid w:val="0010350F"/>
    <w:rsid w:val="00103CE7"/>
    <w:rsid w:val="0010459A"/>
    <w:rsid w:val="00104676"/>
    <w:rsid w:val="00104811"/>
    <w:rsid w:val="00104E7B"/>
    <w:rsid w:val="00105249"/>
    <w:rsid w:val="00105570"/>
    <w:rsid w:val="00105791"/>
    <w:rsid w:val="0010587A"/>
    <w:rsid w:val="001058CE"/>
    <w:rsid w:val="001058E8"/>
    <w:rsid w:val="00105FA4"/>
    <w:rsid w:val="00106182"/>
    <w:rsid w:val="001066C3"/>
    <w:rsid w:val="00106A8C"/>
    <w:rsid w:val="00106B39"/>
    <w:rsid w:val="00106B6A"/>
    <w:rsid w:val="0010711F"/>
    <w:rsid w:val="00107273"/>
    <w:rsid w:val="00107F1D"/>
    <w:rsid w:val="00107F4E"/>
    <w:rsid w:val="001102F6"/>
    <w:rsid w:val="0011148A"/>
    <w:rsid w:val="00111A44"/>
    <w:rsid w:val="00112278"/>
    <w:rsid w:val="00112939"/>
    <w:rsid w:val="00112EDD"/>
    <w:rsid w:val="0011339C"/>
    <w:rsid w:val="00113E16"/>
    <w:rsid w:val="0011425B"/>
    <w:rsid w:val="001143F1"/>
    <w:rsid w:val="00114513"/>
    <w:rsid w:val="00114951"/>
    <w:rsid w:val="00114B14"/>
    <w:rsid w:val="00114BEB"/>
    <w:rsid w:val="0011558A"/>
    <w:rsid w:val="001157FE"/>
    <w:rsid w:val="00115903"/>
    <w:rsid w:val="0011599B"/>
    <w:rsid w:val="00115B29"/>
    <w:rsid w:val="00115B64"/>
    <w:rsid w:val="00115CE3"/>
    <w:rsid w:val="0011656F"/>
    <w:rsid w:val="0011686D"/>
    <w:rsid w:val="00116B52"/>
    <w:rsid w:val="001176B1"/>
    <w:rsid w:val="00117987"/>
    <w:rsid w:val="0012036A"/>
    <w:rsid w:val="001204C5"/>
    <w:rsid w:val="001205C8"/>
    <w:rsid w:val="001213A9"/>
    <w:rsid w:val="00122AA0"/>
    <w:rsid w:val="00122AFC"/>
    <w:rsid w:val="00122F75"/>
    <w:rsid w:val="00123291"/>
    <w:rsid w:val="00123824"/>
    <w:rsid w:val="00123B90"/>
    <w:rsid w:val="00123D72"/>
    <w:rsid w:val="00123E38"/>
    <w:rsid w:val="00123FDD"/>
    <w:rsid w:val="00124044"/>
    <w:rsid w:val="00124795"/>
    <w:rsid w:val="00124DE9"/>
    <w:rsid w:val="00124EDD"/>
    <w:rsid w:val="00125747"/>
    <w:rsid w:val="0012575D"/>
    <w:rsid w:val="00125BF1"/>
    <w:rsid w:val="00125C56"/>
    <w:rsid w:val="00126046"/>
    <w:rsid w:val="001266F2"/>
    <w:rsid w:val="001267F9"/>
    <w:rsid w:val="00126E71"/>
    <w:rsid w:val="00127853"/>
    <w:rsid w:val="001279B7"/>
    <w:rsid w:val="00127DED"/>
    <w:rsid w:val="00130058"/>
    <w:rsid w:val="001300EB"/>
    <w:rsid w:val="00130A19"/>
    <w:rsid w:val="00131428"/>
    <w:rsid w:val="0013152A"/>
    <w:rsid w:val="001318F6"/>
    <w:rsid w:val="00131986"/>
    <w:rsid w:val="00131BC4"/>
    <w:rsid w:val="001322D3"/>
    <w:rsid w:val="00132A86"/>
    <w:rsid w:val="00132DF8"/>
    <w:rsid w:val="00132F2D"/>
    <w:rsid w:val="0013363D"/>
    <w:rsid w:val="001345A4"/>
    <w:rsid w:val="00134DD5"/>
    <w:rsid w:val="0013535E"/>
    <w:rsid w:val="001355FD"/>
    <w:rsid w:val="001359B2"/>
    <w:rsid w:val="00135A42"/>
    <w:rsid w:val="00135D09"/>
    <w:rsid w:val="00136678"/>
    <w:rsid w:val="0013688B"/>
    <w:rsid w:val="00136C55"/>
    <w:rsid w:val="00136FBD"/>
    <w:rsid w:val="001377D3"/>
    <w:rsid w:val="001377DE"/>
    <w:rsid w:val="00137892"/>
    <w:rsid w:val="00137C5B"/>
    <w:rsid w:val="0014076D"/>
    <w:rsid w:val="001407A4"/>
    <w:rsid w:val="00140860"/>
    <w:rsid w:val="001410D7"/>
    <w:rsid w:val="0014136E"/>
    <w:rsid w:val="001414F8"/>
    <w:rsid w:val="00141702"/>
    <w:rsid w:val="00141971"/>
    <w:rsid w:val="00141B69"/>
    <w:rsid w:val="00141EBF"/>
    <w:rsid w:val="001421C7"/>
    <w:rsid w:val="0014243C"/>
    <w:rsid w:val="00142704"/>
    <w:rsid w:val="00143679"/>
    <w:rsid w:val="00143AAA"/>
    <w:rsid w:val="00143ABF"/>
    <w:rsid w:val="00143E94"/>
    <w:rsid w:val="00144225"/>
    <w:rsid w:val="00144D13"/>
    <w:rsid w:val="00144EF2"/>
    <w:rsid w:val="0014512D"/>
    <w:rsid w:val="00145508"/>
    <w:rsid w:val="0014581A"/>
    <w:rsid w:val="00145DEE"/>
    <w:rsid w:val="0014667A"/>
    <w:rsid w:val="001469E3"/>
    <w:rsid w:val="00146BD3"/>
    <w:rsid w:val="00146C8B"/>
    <w:rsid w:val="00146CBE"/>
    <w:rsid w:val="00146E22"/>
    <w:rsid w:val="00147599"/>
    <w:rsid w:val="00147DC6"/>
    <w:rsid w:val="00147DDC"/>
    <w:rsid w:val="00147EC8"/>
    <w:rsid w:val="001504E7"/>
    <w:rsid w:val="001509C6"/>
    <w:rsid w:val="00150EDD"/>
    <w:rsid w:val="00151113"/>
    <w:rsid w:val="00151654"/>
    <w:rsid w:val="00151E42"/>
    <w:rsid w:val="00151FAD"/>
    <w:rsid w:val="00152133"/>
    <w:rsid w:val="001523F0"/>
    <w:rsid w:val="001525EB"/>
    <w:rsid w:val="00153144"/>
    <w:rsid w:val="0015326C"/>
    <w:rsid w:val="00153478"/>
    <w:rsid w:val="001536B4"/>
    <w:rsid w:val="00153A7F"/>
    <w:rsid w:val="0015403B"/>
    <w:rsid w:val="00154852"/>
    <w:rsid w:val="00154926"/>
    <w:rsid w:val="00154AAC"/>
    <w:rsid w:val="00154B7A"/>
    <w:rsid w:val="0015567B"/>
    <w:rsid w:val="001559A6"/>
    <w:rsid w:val="00155BF6"/>
    <w:rsid w:val="00155CFE"/>
    <w:rsid w:val="00155F20"/>
    <w:rsid w:val="00156119"/>
    <w:rsid w:val="00156B10"/>
    <w:rsid w:val="00156BE4"/>
    <w:rsid w:val="00156E80"/>
    <w:rsid w:val="00156EBB"/>
    <w:rsid w:val="001570B2"/>
    <w:rsid w:val="00157259"/>
    <w:rsid w:val="001572F0"/>
    <w:rsid w:val="00157435"/>
    <w:rsid w:val="001605FD"/>
    <w:rsid w:val="00160820"/>
    <w:rsid w:val="00160DC6"/>
    <w:rsid w:val="00160ECB"/>
    <w:rsid w:val="00161CBE"/>
    <w:rsid w:val="0016201F"/>
    <w:rsid w:val="001625EC"/>
    <w:rsid w:val="00162A44"/>
    <w:rsid w:val="00162FB7"/>
    <w:rsid w:val="00163268"/>
    <w:rsid w:val="001632A1"/>
    <w:rsid w:val="001633A0"/>
    <w:rsid w:val="00164478"/>
    <w:rsid w:val="00164894"/>
    <w:rsid w:val="00164B9B"/>
    <w:rsid w:val="00165337"/>
    <w:rsid w:val="0016548B"/>
    <w:rsid w:val="001657DC"/>
    <w:rsid w:val="00165B2B"/>
    <w:rsid w:val="00166273"/>
    <w:rsid w:val="00166308"/>
    <w:rsid w:val="00166317"/>
    <w:rsid w:val="0016643D"/>
    <w:rsid w:val="00166965"/>
    <w:rsid w:val="001669CA"/>
    <w:rsid w:val="00167269"/>
    <w:rsid w:val="00167394"/>
    <w:rsid w:val="0016763E"/>
    <w:rsid w:val="001676C1"/>
    <w:rsid w:val="00167951"/>
    <w:rsid w:val="00167A42"/>
    <w:rsid w:val="00167FAB"/>
    <w:rsid w:val="001701DC"/>
    <w:rsid w:val="00170343"/>
    <w:rsid w:val="00170391"/>
    <w:rsid w:val="00170554"/>
    <w:rsid w:val="0017068B"/>
    <w:rsid w:val="00170721"/>
    <w:rsid w:val="001707DF"/>
    <w:rsid w:val="00170A59"/>
    <w:rsid w:val="00170A62"/>
    <w:rsid w:val="00170C15"/>
    <w:rsid w:val="00171E5B"/>
    <w:rsid w:val="00171FF2"/>
    <w:rsid w:val="00172219"/>
    <w:rsid w:val="001726DE"/>
    <w:rsid w:val="00172C2C"/>
    <w:rsid w:val="00172CA2"/>
    <w:rsid w:val="00173173"/>
    <w:rsid w:val="001733B3"/>
    <w:rsid w:val="00173D8B"/>
    <w:rsid w:val="00173DC2"/>
    <w:rsid w:val="00173DFA"/>
    <w:rsid w:val="00173EA3"/>
    <w:rsid w:val="00174612"/>
    <w:rsid w:val="00174970"/>
    <w:rsid w:val="001751F5"/>
    <w:rsid w:val="00175452"/>
    <w:rsid w:val="00175586"/>
    <w:rsid w:val="001755AA"/>
    <w:rsid w:val="00175634"/>
    <w:rsid w:val="0017581A"/>
    <w:rsid w:val="00175E2E"/>
    <w:rsid w:val="0017621E"/>
    <w:rsid w:val="0017680E"/>
    <w:rsid w:val="00177156"/>
    <w:rsid w:val="00177266"/>
    <w:rsid w:val="0017754E"/>
    <w:rsid w:val="001778D2"/>
    <w:rsid w:val="0017795A"/>
    <w:rsid w:val="00177C44"/>
    <w:rsid w:val="00177F9C"/>
    <w:rsid w:val="001801A1"/>
    <w:rsid w:val="0018053F"/>
    <w:rsid w:val="001807A1"/>
    <w:rsid w:val="001809D2"/>
    <w:rsid w:val="00180AA8"/>
    <w:rsid w:val="00180E17"/>
    <w:rsid w:val="00180F56"/>
    <w:rsid w:val="00180FFF"/>
    <w:rsid w:val="00181E13"/>
    <w:rsid w:val="001820AA"/>
    <w:rsid w:val="001824D3"/>
    <w:rsid w:val="0018252A"/>
    <w:rsid w:val="001826BA"/>
    <w:rsid w:val="00182F3E"/>
    <w:rsid w:val="0018373A"/>
    <w:rsid w:val="00183DA9"/>
    <w:rsid w:val="00184E66"/>
    <w:rsid w:val="00185006"/>
    <w:rsid w:val="0018500B"/>
    <w:rsid w:val="001857E3"/>
    <w:rsid w:val="001860A7"/>
    <w:rsid w:val="00186995"/>
    <w:rsid w:val="001869CB"/>
    <w:rsid w:val="00186D40"/>
    <w:rsid w:val="00187455"/>
    <w:rsid w:val="0018753B"/>
    <w:rsid w:val="001877FC"/>
    <w:rsid w:val="001878FF"/>
    <w:rsid w:val="00187CFD"/>
    <w:rsid w:val="001905CE"/>
    <w:rsid w:val="00190794"/>
    <w:rsid w:val="001909BF"/>
    <w:rsid w:val="00190CA6"/>
    <w:rsid w:val="001910DF"/>
    <w:rsid w:val="001911EA"/>
    <w:rsid w:val="001918B8"/>
    <w:rsid w:val="00191A47"/>
    <w:rsid w:val="00191D49"/>
    <w:rsid w:val="00191FA8"/>
    <w:rsid w:val="00192332"/>
    <w:rsid w:val="00192594"/>
    <w:rsid w:val="0019302F"/>
    <w:rsid w:val="001930FA"/>
    <w:rsid w:val="00193206"/>
    <w:rsid w:val="0019377D"/>
    <w:rsid w:val="00193DA0"/>
    <w:rsid w:val="001940DD"/>
    <w:rsid w:val="0019417A"/>
    <w:rsid w:val="0019467A"/>
    <w:rsid w:val="001946CD"/>
    <w:rsid w:val="00194DDA"/>
    <w:rsid w:val="00194FF0"/>
    <w:rsid w:val="001951F5"/>
    <w:rsid w:val="00195998"/>
    <w:rsid w:val="00195EB5"/>
    <w:rsid w:val="00196532"/>
    <w:rsid w:val="0019661F"/>
    <w:rsid w:val="0019689E"/>
    <w:rsid w:val="00196A20"/>
    <w:rsid w:val="00196E04"/>
    <w:rsid w:val="0019729A"/>
    <w:rsid w:val="00197338"/>
    <w:rsid w:val="00197621"/>
    <w:rsid w:val="00197650"/>
    <w:rsid w:val="00197655"/>
    <w:rsid w:val="001976EB"/>
    <w:rsid w:val="00197CE5"/>
    <w:rsid w:val="00197D78"/>
    <w:rsid w:val="001A047B"/>
    <w:rsid w:val="001A08B0"/>
    <w:rsid w:val="001A11F0"/>
    <w:rsid w:val="001A127B"/>
    <w:rsid w:val="001A20DD"/>
    <w:rsid w:val="001A251B"/>
    <w:rsid w:val="001A27F5"/>
    <w:rsid w:val="001A2B8E"/>
    <w:rsid w:val="001A2C02"/>
    <w:rsid w:val="001A3D13"/>
    <w:rsid w:val="001A3F69"/>
    <w:rsid w:val="001A4CDD"/>
    <w:rsid w:val="001A4D56"/>
    <w:rsid w:val="001A53C3"/>
    <w:rsid w:val="001A5967"/>
    <w:rsid w:val="001A5AAB"/>
    <w:rsid w:val="001A5B36"/>
    <w:rsid w:val="001A63BC"/>
    <w:rsid w:val="001A6599"/>
    <w:rsid w:val="001A6878"/>
    <w:rsid w:val="001A6929"/>
    <w:rsid w:val="001A6AB3"/>
    <w:rsid w:val="001A6BE7"/>
    <w:rsid w:val="001A6CC8"/>
    <w:rsid w:val="001A735C"/>
    <w:rsid w:val="001A7CF7"/>
    <w:rsid w:val="001B02F7"/>
    <w:rsid w:val="001B18E4"/>
    <w:rsid w:val="001B1AFF"/>
    <w:rsid w:val="001B220B"/>
    <w:rsid w:val="001B2388"/>
    <w:rsid w:val="001B32BD"/>
    <w:rsid w:val="001B37A1"/>
    <w:rsid w:val="001B3C20"/>
    <w:rsid w:val="001B3DD7"/>
    <w:rsid w:val="001B4F3F"/>
    <w:rsid w:val="001B53BF"/>
    <w:rsid w:val="001B5609"/>
    <w:rsid w:val="001B5E7B"/>
    <w:rsid w:val="001B5F42"/>
    <w:rsid w:val="001B6049"/>
    <w:rsid w:val="001B608A"/>
    <w:rsid w:val="001B60C5"/>
    <w:rsid w:val="001B6392"/>
    <w:rsid w:val="001B689A"/>
    <w:rsid w:val="001B7232"/>
    <w:rsid w:val="001B77D5"/>
    <w:rsid w:val="001B7AB3"/>
    <w:rsid w:val="001C00B6"/>
    <w:rsid w:val="001C091F"/>
    <w:rsid w:val="001C101E"/>
    <w:rsid w:val="001C12F9"/>
    <w:rsid w:val="001C1936"/>
    <w:rsid w:val="001C2007"/>
    <w:rsid w:val="001C207F"/>
    <w:rsid w:val="001C2243"/>
    <w:rsid w:val="001C22EE"/>
    <w:rsid w:val="001C2610"/>
    <w:rsid w:val="001C2710"/>
    <w:rsid w:val="001C2928"/>
    <w:rsid w:val="001C2992"/>
    <w:rsid w:val="001C2999"/>
    <w:rsid w:val="001C29A5"/>
    <w:rsid w:val="001C2DDA"/>
    <w:rsid w:val="001C2DDC"/>
    <w:rsid w:val="001C3003"/>
    <w:rsid w:val="001C3652"/>
    <w:rsid w:val="001C3CD3"/>
    <w:rsid w:val="001C3E46"/>
    <w:rsid w:val="001C4384"/>
    <w:rsid w:val="001C438A"/>
    <w:rsid w:val="001C524C"/>
    <w:rsid w:val="001C5256"/>
    <w:rsid w:val="001C5303"/>
    <w:rsid w:val="001C58F6"/>
    <w:rsid w:val="001C5D4D"/>
    <w:rsid w:val="001C5F69"/>
    <w:rsid w:val="001C60DF"/>
    <w:rsid w:val="001C6367"/>
    <w:rsid w:val="001C6467"/>
    <w:rsid w:val="001C6B67"/>
    <w:rsid w:val="001C720A"/>
    <w:rsid w:val="001C77CF"/>
    <w:rsid w:val="001C7880"/>
    <w:rsid w:val="001D0564"/>
    <w:rsid w:val="001D05ED"/>
    <w:rsid w:val="001D1228"/>
    <w:rsid w:val="001D1B2C"/>
    <w:rsid w:val="001D1B55"/>
    <w:rsid w:val="001D20D5"/>
    <w:rsid w:val="001D218E"/>
    <w:rsid w:val="001D21F3"/>
    <w:rsid w:val="001D2746"/>
    <w:rsid w:val="001D3248"/>
    <w:rsid w:val="001D3482"/>
    <w:rsid w:val="001D39E0"/>
    <w:rsid w:val="001D3A13"/>
    <w:rsid w:val="001D3B73"/>
    <w:rsid w:val="001D3C3E"/>
    <w:rsid w:val="001D3D93"/>
    <w:rsid w:val="001D478A"/>
    <w:rsid w:val="001D4C98"/>
    <w:rsid w:val="001D4DA9"/>
    <w:rsid w:val="001D50DB"/>
    <w:rsid w:val="001D533D"/>
    <w:rsid w:val="001D54BC"/>
    <w:rsid w:val="001D64B4"/>
    <w:rsid w:val="001D681F"/>
    <w:rsid w:val="001D7490"/>
    <w:rsid w:val="001D7B72"/>
    <w:rsid w:val="001E00B5"/>
    <w:rsid w:val="001E155F"/>
    <w:rsid w:val="001E1B2A"/>
    <w:rsid w:val="001E2184"/>
    <w:rsid w:val="001E27DC"/>
    <w:rsid w:val="001E2A0B"/>
    <w:rsid w:val="001E3185"/>
    <w:rsid w:val="001E33E8"/>
    <w:rsid w:val="001E3E26"/>
    <w:rsid w:val="001E4093"/>
    <w:rsid w:val="001E44AD"/>
    <w:rsid w:val="001E46EB"/>
    <w:rsid w:val="001E4CE3"/>
    <w:rsid w:val="001E57BA"/>
    <w:rsid w:val="001E5A26"/>
    <w:rsid w:val="001E6B26"/>
    <w:rsid w:val="001E6D05"/>
    <w:rsid w:val="001E6DDF"/>
    <w:rsid w:val="001E769E"/>
    <w:rsid w:val="001E7C4D"/>
    <w:rsid w:val="001E7EDF"/>
    <w:rsid w:val="001F034B"/>
    <w:rsid w:val="001F1479"/>
    <w:rsid w:val="001F19FF"/>
    <w:rsid w:val="001F1AFA"/>
    <w:rsid w:val="001F27E6"/>
    <w:rsid w:val="001F2ACE"/>
    <w:rsid w:val="001F2AE6"/>
    <w:rsid w:val="001F2D63"/>
    <w:rsid w:val="001F3687"/>
    <w:rsid w:val="001F3802"/>
    <w:rsid w:val="001F3813"/>
    <w:rsid w:val="001F3963"/>
    <w:rsid w:val="001F3B2D"/>
    <w:rsid w:val="001F4063"/>
    <w:rsid w:val="001F45F8"/>
    <w:rsid w:val="001F4751"/>
    <w:rsid w:val="001F4796"/>
    <w:rsid w:val="001F4B67"/>
    <w:rsid w:val="001F5EA9"/>
    <w:rsid w:val="001F6269"/>
    <w:rsid w:val="001F630F"/>
    <w:rsid w:val="001F6851"/>
    <w:rsid w:val="001F6CD7"/>
    <w:rsid w:val="001F6FC8"/>
    <w:rsid w:val="001F70E3"/>
    <w:rsid w:val="001F77AC"/>
    <w:rsid w:val="001F7AF1"/>
    <w:rsid w:val="001F7C91"/>
    <w:rsid w:val="00200147"/>
    <w:rsid w:val="00200253"/>
    <w:rsid w:val="00200D83"/>
    <w:rsid w:val="00201135"/>
    <w:rsid w:val="002018C5"/>
    <w:rsid w:val="002019FE"/>
    <w:rsid w:val="00201B60"/>
    <w:rsid w:val="00201CB3"/>
    <w:rsid w:val="00201EE2"/>
    <w:rsid w:val="002033FD"/>
    <w:rsid w:val="002034F9"/>
    <w:rsid w:val="002035DE"/>
    <w:rsid w:val="0020391E"/>
    <w:rsid w:val="0020399E"/>
    <w:rsid w:val="00203A84"/>
    <w:rsid w:val="00204504"/>
    <w:rsid w:val="0020468D"/>
    <w:rsid w:val="002048B9"/>
    <w:rsid w:val="002048F1"/>
    <w:rsid w:val="00204CF9"/>
    <w:rsid w:val="0020506B"/>
    <w:rsid w:val="0020540C"/>
    <w:rsid w:val="002056BF"/>
    <w:rsid w:val="00205834"/>
    <w:rsid w:val="00205EFF"/>
    <w:rsid w:val="00205F43"/>
    <w:rsid w:val="002062EE"/>
    <w:rsid w:val="002063F0"/>
    <w:rsid w:val="002065DD"/>
    <w:rsid w:val="00206622"/>
    <w:rsid w:val="00206BFC"/>
    <w:rsid w:val="00207863"/>
    <w:rsid w:val="0020799E"/>
    <w:rsid w:val="00207E33"/>
    <w:rsid w:val="002104A1"/>
    <w:rsid w:val="00210B00"/>
    <w:rsid w:val="00211424"/>
    <w:rsid w:val="00211745"/>
    <w:rsid w:val="00211973"/>
    <w:rsid w:val="00211A78"/>
    <w:rsid w:val="00211ACD"/>
    <w:rsid w:val="00212435"/>
    <w:rsid w:val="00212575"/>
    <w:rsid w:val="00212797"/>
    <w:rsid w:val="00212B59"/>
    <w:rsid w:val="00212F23"/>
    <w:rsid w:val="00213AFB"/>
    <w:rsid w:val="00213EB7"/>
    <w:rsid w:val="002141E5"/>
    <w:rsid w:val="00214442"/>
    <w:rsid w:val="002149CA"/>
    <w:rsid w:val="00214AC5"/>
    <w:rsid w:val="00214FC2"/>
    <w:rsid w:val="00215443"/>
    <w:rsid w:val="00215668"/>
    <w:rsid w:val="00215C28"/>
    <w:rsid w:val="00215CB7"/>
    <w:rsid w:val="0021626D"/>
    <w:rsid w:val="00216406"/>
    <w:rsid w:val="00216481"/>
    <w:rsid w:val="002164FD"/>
    <w:rsid w:val="002166A9"/>
    <w:rsid w:val="002166E0"/>
    <w:rsid w:val="0021714F"/>
    <w:rsid w:val="002171DD"/>
    <w:rsid w:val="002177E5"/>
    <w:rsid w:val="0021782D"/>
    <w:rsid w:val="002178C2"/>
    <w:rsid w:val="00217BA4"/>
    <w:rsid w:val="00217C13"/>
    <w:rsid w:val="00217DDC"/>
    <w:rsid w:val="00217ECE"/>
    <w:rsid w:val="00220678"/>
    <w:rsid w:val="00220815"/>
    <w:rsid w:val="0022089B"/>
    <w:rsid w:val="00221342"/>
    <w:rsid w:val="00221A72"/>
    <w:rsid w:val="00222098"/>
    <w:rsid w:val="00222196"/>
    <w:rsid w:val="0022248B"/>
    <w:rsid w:val="00223129"/>
    <w:rsid w:val="002234D3"/>
    <w:rsid w:val="002235D0"/>
    <w:rsid w:val="00223841"/>
    <w:rsid w:val="00223860"/>
    <w:rsid w:val="00223CC4"/>
    <w:rsid w:val="00223E82"/>
    <w:rsid w:val="002243B4"/>
    <w:rsid w:val="00224693"/>
    <w:rsid w:val="0022483E"/>
    <w:rsid w:val="002249C9"/>
    <w:rsid w:val="00224B14"/>
    <w:rsid w:val="00224D06"/>
    <w:rsid w:val="00225A27"/>
    <w:rsid w:val="00225F0F"/>
    <w:rsid w:val="0022603F"/>
    <w:rsid w:val="002261F1"/>
    <w:rsid w:val="0022646E"/>
    <w:rsid w:val="002265D5"/>
    <w:rsid w:val="002269AA"/>
    <w:rsid w:val="00226B3F"/>
    <w:rsid w:val="002272D2"/>
    <w:rsid w:val="00227F38"/>
    <w:rsid w:val="00230076"/>
    <w:rsid w:val="002301DE"/>
    <w:rsid w:val="002308DF"/>
    <w:rsid w:val="00230AE1"/>
    <w:rsid w:val="00230F23"/>
    <w:rsid w:val="00231602"/>
    <w:rsid w:val="00231AF8"/>
    <w:rsid w:val="00231CCB"/>
    <w:rsid w:val="00231E3A"/>
    <w:rsid w:val="00232872"/>
    <w:rsid w:val="00232A82"/>
    <w:rsid w:val="00232CD9"/>
    <w:rsid w:val="00233084"/>
    <w:rsid w:val="00233AAF"/>
    <w:rsid w:val="00233DD3"/>
    <w:rsid w:val="00234A56"/>
    <w:rsid w:val="00234DB0"/>
    <w:rsid w:val="002350A9"/>
    <w:rsid w:val="00235AD4"/>
    <w:rsid w:val="00235C66"/>
    <w:rsid w:val="002362AC"/>
    <w:rsid w:val="00236B30"/>
    <w:rsid w:val="0023712A"/>
    <w:rsid w:val="00237B3E"/>
    <w:rsid w:val="0024036B"/>
    <w:rsid w:val="002405A7"/>
    <w:rsid w:val="0024065A"/>
    <w:rsid w:val="002411A9"/>
    <w:rsid w:val="0024144A"/>
    <w:rsid w:val="00241C61"/>
    <w:rsid w:val="00241D74"/>
    <w:rsid w:val="0024211D"/>
    <w:rsid w:val="002423E1"/>
    <w:rsid w:val="00242826"/>
    <w:rsid w:val="00242895"/>
    <w:rsid w:val="002428FD"/>
    <w:rsid w:val="00243018"/>
    <w:rsid w:val="00243BD6"/>
    <w:rsid w:val="00243CBC"/>
    <w:rsid w:val="0024404D"/>
    <w:rsid w:val="00244DF3"/>
    <w:rsid w:val="00244E10"/>
    <w:rsid w:val="00245358"/>
    <w:rsid w:val="002457A2"/>
    <w:rsid w:val="00245B0B"/>
    <w:rsid w:val="00245D34"/>
    <w:rsid w:val="00246479"/>
    <w:rsid w:val="002475EA"/>
    <w:rsid w:val="00247B10"/>
    <w:rsid w:val="00247D86"/>
    <w:rsid w:val="0025013D"/>
    <w:rsid w:val="00250A05"/>
    <w:rsid w:val="00250C11"/>
    <w:rsid w:val="00250D96"/>
    <w:rsid w:val="0025170A"/>
    <w:rsid w:val="00251895"/>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59C"/>
    <w:rsid w:val="00260648"/>
    <w:rsid w:val="002606EB"/>
    <w:rsid w:val="002608BA"/>
    <w:rsid w:val="00261009"/>
    <w:rsid w:val="00261789"/>
    <w:rsid w:val="00262634"/>
    <w:rsid w:val="00262B1A"/>
    <w:rsid w:val="00262BCA"/>
    <w:rsid w:val="0026347A"/>
    <w:rsid w:val="00263D39"/>
    <w:rsid w:val="00263DFB"/>
    <w:rsid w:val="00263EDE"/>
    <w:rsid w:val="00264604"/>
    <w:rsid w:val="002646D3"/>
    <w:rsid w:val="002646EC"/>
    <w:rsid w:val="002648B0"/>
    <w:rsid w:val="00264916"/>
    <w:rsid w:val="00264F8D"/>
    <w:rsid w:val="00265DB9"/>
    <w:rsid w:val="00265F4D"/>
    <w:rsid w:val="0026686C"/>
    <w:rsid w:val="00266F29"/>
    <w:rsid w:val="0026774F"/>
    <w:rsid w:val="002679AF"/>
    <w:rsid w:val="00270496"/>
    <w:rsid w:val="00270629"/>
    <w:rsid w:val="00270E4B"/>
    <w:rsid w:val="0027101F"/>
    <w:rsid w:val="0027165A"/>
    <w:rsid w:val="002717A9"/>
    <w:rsid w:val="00271895"/>
    <w:rsid w:val="0027191B"/>
    <w:rsid w:val="00271B52"/>
    <w:rsid w:val="00271F10"/>
    <w:rsid w:val="00272978"/>
    <w:rsid w:val="00272EA6"/>
    <w:rsid w:val="00272FED"/>
    <w:rsid w:val="00273024"/>
    <w:rsid w:val="002730A9"/>
    <w:rsid w:val="0027350D"/>
    <w:rsid w:val="0027450A"/>
    <w:rsid w:val="00274651"/>
    <w:rsid w:val="00274CBD"/>
    <w:rsid w:val="0027503D"/>
    <w:rsid w:val="002750C4"/>
    <w:rsid w:val="00275303"/>
    <w:rsid w:val="00275369"/>
    <w:rsid w:val="00275615"/>
    <w:rsid w:val="00275811"/>
    <w:rsid w:val="00275C22"/>
    <w:rsid w:val="002762CC"/>
    <w:rsid w:val="00276516"/>
    <w:rsid w:val="002767E1"/>
    <w:rsid w:val="002768D4"/>
    <w:rsid w:val="00276E5A"/>
    <w:rsid w:val="00277548"/>
    <w:rsid w:val="00277779"/>
    <w:rsid w:val="00277A2C"/>
    <w:rsid w:val="00277A2E"/>
    <w:rsid w:val="00280833"/>
    <w:rsid w:val="00280CB6"/>
    <w:rsid w:val="00280F95"/>
    <w:rsid w:val="00281415"/>
    <w:rsid w:val="00281608"/>
    <w:rsid w:val="0028187B"/>
    <w:rsid w:val="0028250B"/>
    <w:rsid w:val="00282643"/>
    <w:rsid w:val="00282B75"/>
    <w:rsid w:val="00283310"/>
    <w:rsid w:val="0028370D"/>
    <w:rsid w:val="00283889"/>
    <w:rsid w:val="00283915"/>
    <w:rsid w:val="00283A30"/>
    <w:rsid w:val="00283BA2"/>
    <w:rsid w:val="00283BFF"/>
    <w:rsid w:val="00283FC7"/>
    <w:rsid w:val="00284136"/>
    <w:rsid w:val="002847FC"/>
    <w:rsid w:val="00284806"/>
    <w:rsid w:val="00284CB2"/>
    <w:rsid w:val="00284EA2"/>
    <w:rsid w:val="00284F2F"/>
    <w:rsid w:val="00285117"/>
    <w:rsid w:val="002856BD"/>
    <w:rsid w:val="0028592A"/>
    <w:rsid w:val="00286424"/>
    <w:rsid w:val="002868AA"/>
    <w:rsid w:val="00287686"/>
    <w:rsid w:val="00287B53"/>
    <w:rsid w:val="00287CA0"/>
    <w:rsid w:val="002902F2"/>
    <w:rsid w:val="00290F86"/>
    <w:rsid w:val="002911A8"/>
    <w:rsid w:val="0029147C"/>
    <w:rsid w:val="00291619"/>
    <w:rsid w:val="00291E73"/>
    <w:rsid w:val="00291F42"/>
    <w:rsid w:val="00292B58"/>
    <w:rsid w:val="00292D87"/>
    <w:rsid w:val="00293336"/>
    <w:rsid w:val="002935D4"/>
    <w:rsid w:val="00293627"/>
    <w:rsid w:val="00293843"/>
    <w:rsid w:val="00293B88"/>
    <w:rsid w:val="00293BA8"/>
    <w:rsid w:val="00293FFA"/>
    <w:rsid w:val="0029403D"/>
    <w:rsid w:val="002941F2"/>
    <w:rsid w:val="00294421"/>
    <w:rsid w:val="00294754"/>
    <w:rsid w:val="0029489D"/>
    <w:rsid w:val="00295103"/>
    <w:rsid w:val="00295136"/>
    <w:rsid w:val="0029553A"/>
    <w:rsid w:val="002955A7"/>
    <w:rsid w:val="002959CD"/>
    <w:rsid w:val="00295C6E"/>
    <w:rsid w:val="00295D01"/>
    <w:rsid w:val="00296A44"/>
    <w:rsid w:val="002973D3"/>
    <w:rsid w:val="002977DB"/>
    <w:rsid w:val="00297960"/>
    <w:rsid w:val="00297F55"/>
    <w:rsid w:val="00297FE2"/>
    <w:rsid w:val="002A09A0"/>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386"/>
    <w:rsid w:val="002B0640"/>
    <w:rsid w:val="002B098E"/>
    <w:rsid w:val="002B0C1C"/>
    <w:rsid w:val="002B135C"/>
    <w:rsid w:val="002B139A"/>
    <w:rsid w:val="002B14E3"/>
    <w:rsid w:val="002B1547"/>
    <w:rsid w:val="002B168F"/>
    <w:rsid w:val="002B16A1"/>
    <w:rsid w:val="002B18BF"/>
    <w:rsid w:val="002B18CD"/>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943"/>
    <w:rsid w:val="002B5E1F"/>
    <w:rsid w:val="002B5FB3"/>
    <w:rsid w:val="002B6715"/>
    <w:rsid w:val="002B685C"/>
    <w:rsid w:val="002B6B57"/>
    <w:rsid w:val="002B72C2"/>
    <w:rsid w:val="002B751F"/>
    <w:rsid w:val="002B7B99"/>
    <w:rsid w:val="002C02DC"/>
    <w:rsid w:val="002C06A6"/>
    <w:rsid w:val="002C0954"/>
    <w:rsid w:val="002C133C"/>
    <w:rsid w:val="002C1369"/>
    <w:rsid w:val="002C1508"/>
    <w:rsid w:val="002C16D7"/>
    <w:rsid w:val="002C18C3"/>
    <w:rsid w:val="002C1B2F"/>
    <w:rsid w:val="002C224A"/>
    <w:rsid w:val="002C23DB"/>
    <w:rsid w:val="002C2443"/>
    <w:rsid w:val="002C2CDE"/>
    <w:rsid w:val="002C3BF1"/>
    <w:rsid w:val="002C41AB"/>
    <w:rsid w:val="002C4377"/>
    <w:rsid w:val="002C4493"/>
    <w:rsid w:val="002C45B0"/>
    <w:rsid w:val="002C4AC0"/>
    <w:rsid w:val="002C51AA"/>
    <w:rsid w:val="002C532F"/>
    <w:rsid w:val="002C575F"/>
    <w:rsid w:val="002C5799"/>
    <w:rsid w:val="002C586A"/>
    <w:rsid w:val="002C60F5"/>
    <w:rsid w:val="002C62FA"/>
    <w:rsid w:val="002C6318"/>
    <w:rsid w:val="002C6984"/>
    <w:rsid w:val="002C7745"/>
    <w:rsid w:val="002C7C6E"/>
    <w:rsid w:val="002D027E"/>
    <w:rsid w:val="002D033E"/>
    <w:rsid w:val="002D0422"/>
    <w:rsid w:val="002D0613"/>
    <w:rsid w:val="002D0B13"/>
    <w:rsid w:val="002D1E40"/>
    <w:rsid w:val="002D28DF"/>
    <w:rsid w:val="002D2BEF"/>
    <w:rsid w:val="002D2CED"/>
    <w:rsid w:val="002D2D25"/>
    <w:rsid w:val="002D3153"/>
    <w:rsid w:val="002D34CD"/>
    <w:rsid w:val="002D38E9"/>
    <w:rsid w:val="002D3A76"/>
    <w:rsid w:val="002D3B57"/>
    <w:rsid w:val="002D4C07"/>
    <w:rsid w:val="002D568A"/>
    <w:rsid w:val="002D5952"/>
    <w:rsid w:val="002D5CE4"/>
    <w:rsid w:val="002D5D0E"/>
    <w:rsid w:val="002D637C"/>
    <w:rsid w:val="002D6502"/>
    <w:rsid w:val="002D652A"/>
    <w:rsid w:val="002D6625"/>
    <w:rsid w:val="002D686D"/>
    <w:rsid w:val="002D6A4F"/>
    <w:rsid w:val="002D6C70"/>
    <w:rsid w:val="002D6CF5"/>
    <w:rsid w:val="002D704B"/>
    <w:rsid w:val="002D707B"/>
    <w:rsid w:val="002D7179"/>
    <w:rsid w:val="002D7825"/>
    <w:rsid w:val="002D793A"/>
    <w:rsid w:val="002D7CC9"/>
    <w:rsid w:val="002E021B"/>
    <w:rsid w:val="002E09DC"/>
    <w:rsid w:val="002E0A94"/>
    <w:rsid w:val="002E1672"/>
    <w:rsid w:val="002E1A46"/>
    <w:rsid w:val="002E1C1C"/>
    <w:rsid w:val="002E1FBD"/>
    <w:rsid w:val="002E21D0"/>
    <w:rsid w:val="002E2B09"/>
    <w:rsid w:val="002E3647"/>
    <w:rsid w:val="002E4798"/>
    <w:rsid w:val="002E556E"/>
    <w:rsid w:val="002E5750"/>
    <w:rsid w:val="002E5987"/>
    <w:rsid w:val="002E644E"/>
    <w:rsid w:val="002E654C"/>
    <w:rsid w:val="002E6BAA"/>
    <w:rsid w:val="002E6F77"/>
    <w:rsid w:val="002E7127"/>
    <w:rsid w:val="002E7146"/>
    <w:rsid w:val="002E737E"/>
    <w:rsid w:val="002E7540"/>
    <w:rsid w:val="002E78A5"/>
    <w:rsid w:val="002E7A48"/>
    <w:rsid w:val="002E7B53"/>
    <w:rsid w:val="002E7F5F"/>
    <w:rsid w:val="002F0036"/>
    <w:rsid w:val="002F0131"/>
    <w:rsid w:val="002F0C6F"/>
    <w:rsid w:val="002F0E03"/>
    <w:rsid w:val="002F14B5"/>
    <w:rsid w:val="002F189F"/>
    <w:rsid w:val="002F21F2"/>
    <w:rsid w:val="002F2732"/>
    <w:rsid w:val="002F2A90"/>
    <w:rsid w:val="002F2E0F"/>
    <w:rsid w:val="002F35C1"/>
    <w:rsid w:val="002F3D46"/>
    <w:rsid w:val="002F3F00"/>
    <w:rsid w:val="002F4119"/>
    <w:rsid w:val="002F439A"/>
    <w:rsid w:val="002F4476"/>
    <w:rsid w:val="002F472F"/>
    <w:rsid w:val="002F4CA4"/>
    <w:rsid w:val="002F4E66"/>
    <w:rsid w:val="002F50B9"/>
    <w:rsid w:val="002F571B"/>
    <w:rsid w:val="002F5C5C"/>
    <w:rsid w:val="002F5DAC"/>
    <w:rsid w:val="002F6638"/>
    <w:rsid w:val="002F66F2"/>
    <w:rsid w:val="002F6FC6"/>
    <w:rsid w:val="002F7A6B"/>
    <w:rsid w:val="002F7B29"/>
    <w:rsid w:val="002F7E5B"/>
    <w:rsid w:val="00300045"/>
    <w:rsid w:val="00300156"/>
    <w:rsid w:val="00300373"/>
    <w:rsid w:val="003004BB"/>
    <w:rsid w:val="0030061E"/>
    <w:rsid w:val="003019CF"/>
    <w:rsid w:val="00302017"/>
    <w:rsid w:val="00302431"/>
    <w:rsid w:val="00302438"/>
    <w:rsid w:val="00302495"/>
    <w:rsid w:val="0030274E"/>
    <w:rsid w:val="003030F4"/>
    <w:rsid w:val="0030385D"/>
    <w:rsid w:val="00303EB6"/>
    <w:rsid w:val="00303F52"/>
    <w:rsid w:val="003040C4"/>
    <w:rsid w:val="00304280"/>
    <w:rsid w:val="003042CC"/>
    <w:rsid w:val="0030514F"/>
    <w:rsid w:val="00305419"/>
    <w:rsid w:val="0030542F"/>
    <w:rsid w:val="003054A2"/>
    <w:rsid w:val="00305A96"/>
    <w:rsid w:val="003060D3"/>
    <w:rsid w:val="00306D72"/>
    <w:rsid w:val="003076C6"/>
    <w:rsid w:val="00307863"/>
    <w:rsid w:val="0030793F"/>
    <w:rsid w:val="00307A9E"/>
    <w:rsid w:val="00307E29"/>
    <w:rsid w:val="00307EBA"/>
    <w:rsid w:val="00307EE7"/>
    <w:rsid w:val="0031049A"/>
    <w:rsid w:val="00310BC9"/>
    <w:rsid w:val="00311174"/>
    <w:rsid w:val="00311251"/>
    <w:rsid w:val="0031147B"/>
    <w:rsid w:val="00311C11"/>
    <w:rsid w:val="00311DCC"/>
    <w:rsid w:val="00312265"/>
    <w:rsid w:val="00312752"/>
    <w:rsid w:val="00312784"/>
    <w:rsid w:val="00312BC1"/>
    <w:rsid w:val="00312E33"/>
    <w:rsid w:val="00312E3C"/>
    <w:rsid w:val="003134CD"/>
    <w:rsid w:val="00313523"/>
    <w:rsid w:val="00313E34"/>
    <w:rsid w:val="00314AE4"/>
    <w:rsid w:val="00314C81"/>
    <w:rsid w:val="00314D2C"/>
    <w:rsid w:val="00314F5E"/>
    <w:rsid w:val="003153B7"/>
    <w:rsid w:val="00315BB5"/>
    <w:rsid w:val="00315D03"/>
    <w:rsid w:val="00316121"/>
    <w:rsid w:val="003161D3"/>
    <w:rsid w:val="00316217"/>
    <w:rsid w:val="00316660"/>
    <w:rsid w:val="00316864"/>
    <w:rsid w:val="003169F6"/>
    <w:rsid w:val="00316C46"/>
    <w:rsid w:val="00316C6E"/>
    <w:rsid w:val="00316FA4"/>
    <w:rsid w:val="00317141"/>
    <w:rsid w:val="00317283"/>
    <w:rsid w:val="00317350"/>
    <w:rsid w:val="00317414"/>
    <w:rsid w:val="003175DE"/>
    <w:rsid w:val="003177A9"/>
    <w:rsid w:val="00317847"/>
    <w:rsid w:val="003205F7"/>
    <w:rsid w:val="003207BF"/>
    <w:rsid w:val="00320D3C"/>
    <w:rsid w:val="00320D6D"/>
    <w:rsid w:val="0032114F"/>
    <w:rsid w:val="00321B18"/>
    <w:rsid w:val="00321FCD"/>
    <w:rsid w:val="00322424"/>
    <w:rsid w:val="003227E6"/>
    <w:rsid w:val="00322900"/>
    <w:rsid w:val="00322AA4"/>
    <w:rsid w:val="00323124"/>
    <w:rsid w:val="003233FC"/>
    <w:rsid w:val="003234BD"/>
    <w:rsid w:val="00324045"/>
    <w:rsid w:val="00324234"/>
    <w:rsid w:val="003246F4"/>
    <w:rsid w:val="0032490D"/>
    <w:rsid w:val="00325078"/>
    <w:rsid w:val="0032521F"/>
    <w:rsid w:val="0032556F"/>
    <w:rsid w:val="00325918"/>
    <w:rsid w:val="00325B88"/>
    <w:rsid w:val="00326A20"/>
    <w:rsid w:val="00327375"/>
    <w:rsid w:val="003274C0"/>
    <w:rsid w:val="00327652"/>
    <w:rsid w:val="00330745"/>
    <w:rsid w:val="003307F8"/>
    <w:rsid w:val="00330C12"/>
    <w:rsid w:val="00330F5B"/>
    <w:rsid w:val="00331BDF"/>
    <w:rsid w:val="00331C3C"/>
    <w:rsid w:val="00331CC3"/>
    <w:rsid w:val="00331FCD"/>
    <w:rsid w:val="00331FE5"/>
    <w:rsid w:val="0033212D"/>
    <w:rsid w:val="0033289C"/>
    <w:rsid w:val="00332EA0"/>
    <w:rsid w:val="00332F55"/>
    <w:rsid w:val="0033362F"/>
    <w:rsid w:val="00333A64"/>
    <w:rsid w:val="00333A79"/>
    <w:rsid w:val="00333D64"/>
    <w:rsid w:val="00333DB9"/>
    <w:rsid w:val="00333E36"/>
    <w:rsid w:val="0033428E"/>
    <w:rsid w:val="00334319"/>
    <w:rsid w:val="00334DE2"/>
    <w:rsid w:val="00334ECA"/>
    <w:rsid w:val="00335547"/>
    <w:rsid w:val="00335FAF"/>
    <w:rsid w:val="0033634F"/>
    <w:rsid w:val="0033766B"/>
    <w:rsid w:val="003377E0"/>
    <w:rsid w:val="003379F9"/>
    <w:rsid w:val="00337D96"/>
    <w:rsid w:val="00340834"/>
    <w:rsid w:val="0034107F"/>
    <w:rsid w:val="003411DE"/>
    <w:rsid w:val="003412E3"/>
    <w:rsid w:val="003419A4"/>
    <w:rsid w:val="00341D0C"/>
    <w:rsid w:val="00341E1C"/>
    <w:rsid w:val="00342425"/>
    <w:rsid w:val="00342BC8"/>
    <w:rsid w:val="00343524"/>
    <w:rsid w:val="00343539"/>
    <w:rsid w:val="003435C7"/>
    <w:rsid w:val="0034371A"/>
    <w:rsid w:val="00343CDF"/>
    <w:rsid w:val="00343D27"/>
    <w:rsid w:val="00344619"/>
    <w:rsid w:val="00344658"/>
    <w:rsid w:val="00344A7B"/>
    <w:rsid w:val="00344C43"/>
    <w:rsid w:val="00344F50"/>
    <w:rsid w:val="003452EB"/>
    <w:rsid w:val="00345B74"/>
    <w:rsid w:val="00345E5A"/>
    <w:rsid w:val="00345EE7"/>
    <w:rsid w:val="003460C5"/>
    <w:rsid w:val="003462C6"/>
    <w:rsid w:val="00346326"/>
    <w:rsid w:val="00346C9B"/>
    <w:rsid w:val="00346CFA"/>
    <w:rsid w:val="00347D7E"/>
    <w:rsid w:val="00347FF5"/>
    <w:rsid w:val="003510E8"/>
    <w:rsid w:val="003518AA"/>
    <w:rsid w:val="00351E24"/>
    <w:rsid w:val="00351F01"/>
    <w:rsid w:val="00351F20"/>
    <w:rsid w:val="00351F6D"/>
    <w:rsid w:val="0035217B"/>
    <w:rsid w:val="00352390"/>
    <w:rsid w:val="00352EA4"/>
    <w:rsid w:val="00352ECE"/>
    <w:rsid w:val="00352FDE"/>
    <w:rsid w:val="00354B22"/>
    <w:rsid w:val="00354F8F"/>
    <w:rsid w:val="00355042"/>
    <w:rsid w:val="0035585A"/>
    <w:rsid w:val="00355CB6"/>
    <w:rsid w:val="00355F74"/>
    <w:rsid w:val="003565F9"/>
    <w:rsid w:val="00357962"/>
    <w:rsid w:val="00357C25"/>
    <w:rsid w:val="00360649"/>
    <w:rsid w:val="003609C4"/>
    <w:rsid w:val="00360E42"/>
    <w:rsid w:val="003611EF"/>
    <w:rsid w:val="00361770"/>
    <w:rsid w:val="00361C89"/>
    <w:rsid w:val="00362272"/>
    <w:rsid w:val="00362545"/>
    <w:rsid w:val="003628E0"/>
    <w:rsid w:val="00362AE0"/>
    <w:rsid w:val="00362C87"/>
    <w:rsid w:val="00362CDF"/>
    <w:rsid w:val="00363059"/>
    <w:rsid w:val="003631EF"/>
    <w:rsid w:val="0036329A"/>
    <w:rsid w:val="003634A3"/>
    <w:rsid w:val="00363D08"/>
    <w:rsid w:val="00363DDC"/>
    <w:rsid w:val="003643AE"/>
    <w:rsid w:val="00364495"/>
    <w:rsid w:val="0036496A"/>
    <w:rsid w:val="0036524D"/>
    <w:rsid w:val="00366B94"/>
    <w:rsid w:val="00366D8C"/>
    <w:rsid w:val="00366E92"/>
    <w:rsid w:val="0036705E"/>
    <w:rsid w:val="003676A7"/>
    <w:rsid w:val="00367CCD"/>
    <w:rsid w:val="00367D93"/>
    <w:rsid w:val="00367FD0"/>
    <w:rsid w:val="00370749"/>
    <w:rsid w:val="00371196"/>
    <w:rsid w:val="00371338"/>
    <w:rsid w:val="003716C5"/>
    <w:rsid w:val="0037182B"/>
    <w:rsid w:val="00371A4B"/>
    <w:rsid w:val="00371A86"/>
    <w:rsid w:val="0037207D"/>
    <w:rsid w:val="003726D2"/>
    <w:rsid w:val="003727A3"/>
    <w:rsid w:val="00372B86"/>
    <w:rsid w:val="00372EDF"/>
    <w:rsid w:val="00373981"/>
    <w:rsid w:val="003739DA"/>
    <w:rsid w:val="00374048"/>
    <w:rsid w:val="00374E2E"/>
    <w:rsid w:val="003758AE"/>
    <w:rsid w:val="00376690"/>
    <w:rsid w:val="00376879"/>
    <w:rsid w:val="00376BAC"/>
    <w:rsid w:val="003771E5"/>
    <w:rsid w:val="00377690"/>
    <w:rsid w:val="00377DD1"/>
    <w:rsid w:val="00380C15"/>
    <w:rsid w:val="00380E4C"/>
    <w:rsid w:val="0038133A"/>
    <w:rsid w:val="00381958"/>
    <w:rsid w:val="00381ACD"/>
    <w:rsid w:val="00381EA6"/>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CF4"/>
    <w:rsid w:val="00384E49"/>
    <w:rsid w:val="00385067"/>
    <w:rsid w:val="00385699"/>
    <w:rsid w:val="00385B87"/>
    <w:rsid w:val="00385D4D"/>
    <w:rsid w:val="0038600F"/>
    <w:rsid w:val="00386263"/>
    <w:rsid w:val="00386348"/>
    <w:rsid w:val="00386368"/>
    <w:rsid w:val="0038645C"/>
    <w:rsid w:val="0038652A"/>
    <w:rsid w:val="00386908"/>
    <w:rsid w:val="00386BAD"/>
    <w:rsid w:val="00386F35"/>
    <w:rsid w:val="003870EF"/>
    <w:rsid w:val="003872BB"/>
    <w:rsid w:val="00387E04"/>
    <w:rsid w:val="00387E5C"/>
    <w:rsid w:val="0039035C"/>
    <w:rsid w:val="003906A6"/>
    <w:rsid w:val="00390AD2"/>
    <w:rsid w:val="00390B68"/>
    <w:rsid w:val="00390DED"/>
    <w:rsid w:val="00390E4A"/>
    <w:rsid w:val="00391199"/>
    <w:rsid w:val="00391A86"/>
    <w:rsid w:val="003923C0"/>
    <w:rsid w:val="0039248B"/>
    <w:rsid w:val="003929DF"/>
    <w:rsid w:val="00393032"/>
    <w:rsid w:val="00393274"/>
    <w:rsid w:val="0039345F"/>
    <w:rsid w:val="00393474"/>
    <w:rsid w:val="00393AD2"/>
    <w:rsid w:val="00393B7A"/>
    <w:rsid w:val="00393B83"/>
    <w:rsid w:val="003942DF"/>
    <w:rsid w:val="003949ED"/>
    <w:rsid w:val="00394F5D"/>
    <w:rsid w:val="00395593"/>
    <w:rsid w:val="00395850"/>
    <w:rsid w:val="00395EF5"/>
    <w:rsid w:val="00396C69"/>
    <w:rsid w:val="00396EF0"/>
    <w:rsid w:val="00397329"/>
    <w:rsid w:val="00397930"/>
    <w:rsid w:val="00397F45"/>
    <w:rsid w:val="003A042A"/>
    <w:rsid w:val="003A0466"/>
    <w:rsid w:val="003A06F2"/>
    <w:rsid w:val="003A0A36"/>
    <w:rsid w:val="003A175C"/>
    <w:rsid w:val="003A1B34"/>
    <w:rsid w:val="003A1D57"/>
    <w:rsid w:val="003A1E8A"/>
    <w:rsid w:val="003A2031"/>
    <w:rsid w:val="003A2104"/>
    <w:rsid w:val="003A2162"/>
    <w:rsid w:val="003A2246"/>
    <w:rsid w:val="003A290C"/>
    <w:rsid w:val="003A295A"/>
    <w:rsid w:val="003A2C2C"/>
    <w:rsid w:val="003A2C7C"/>
    <w:rsid w:val="003A2EF1"/>
    <w:rsid w:val="003A35F2"/>
    <w:rsid w:val="003A3908"/>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08CF"/>
    <w:rsid w:val="003B0CE3"/>
    <w:rsid w:val="003B141E"/>
    <w:rsid w:val="003B1529"/>
    <w:rsid w:val="003B1D54"/>
    <w:rsid w:val="003B1DE4"/>
    <w:rsid w:val="003B211E"/>
    <w:rsid w:val="003B26C4"/>
    <w:rsid w:val="003B28FC"/>
    <w:rsid w:val="003B2C89"/>
    <w:rsid w:val="003B2C8B"/>
    <w:rsid w:val="003B344A"/>
    <w:rsid w:val="003B379F"/>
    <w:rsid w:val="003B37C8"/>
    <w:rsid w:val="003B3AAF"/>
    <w:rsid w:val="003B3EB9"/>
    <w:rsid w:val="003B3F61"/>
    <w:rsid w:val="003B4273"/>
    <w:rsid w:val="003B4341"/>
    <w:rsid w:val="003B4813"/>
    <w:rsid w:val="003B5125"/>
    <w:rsid w:val="003B5126"/>
    <w:rsid w:val="003B521E"/>
    <w:rsid w:val="003B56E7"/>
    <w:rsid w:val="003B5D00"/>
    <w:rsid w:val="003B5F4C"/>
    <w:rsid w:val="003B6667"/>
    <w:rsid w:val="003B678D"/>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293B"/>
    <w:rsid w:val="003C370B"/>
    <w:rsid w:val="003C370C"/>
    <w:rsid w:val="003C379E"/>
    <w:rsid w:val="003C40DD"/>
    <w:rsid w:val="003C4138"/>
    <w:rsid w:val="003C46FF"/>
    <w:rsid w:val="003C4DF8"/>
    <w:rsid w:val="003C5336"/>
    <w:rsid w:val="003C5396"/>
    <w:rsid w:val="003C54A0"/>
    <w:rsid w:val="003C597B"/>
    <w:rsid w:val="003C5B56"/>
    <w:rsid w:val="003C5ECB"/>
    <w:rsid w:val="003C5FA0"/>
    <w:rsid w:val="003C61D7"/>
    <w:rsid w:val="003C61E7"/>
    <w:rsid w:val="003C6293"/>
    <w:rsid w:val="003C6E43"/>
    <w:rsid w:val="003C6E5F"/>
    <w:rsid w:val="003C758A"/>
    <w:rsid w:val="003C7671"/>
    <w:rsid w:val="003C771A"/>
    <w:rsid w:val="003C7A45"/>
    <w:rsid w:val="003C7EE9"/>
    <w:rsid w:val="003D04FB"/>
    <w:rsid w:val="003D0E8D"/>
    <w:rsid w:val="003D0EA9"/>
    <w:rsid w:val="003D0F37"/>
    <w:rsid w:val="003D1A45"/>
    <w:rsid w:val="003D1C69"/>
    <w:rsid w:val="003D1D1C"/>
    <w:rsid w:val="003D1F9D"/>
    <w:rsid w:val="003D201C"/>
    <w:rsid w:val="003D20EA"/>
    <w:rsid w:val="003D2751"/>
    <w:rsid w:val="003D2EC2"/>
    <w:rsid w:val="003D342E"/>
    <w:rsid w:val="003D34F5"/>
    <w:rsid w:val="003D3833"/>
    <w:rsid w:val="003D3CBE"/>
    <w:rsid w:val="003D4443"/>
    <w:rsid w:val="003D4CF1"/>
    <w:rsid w:val="003D50C7"/>
    <w:rsid w:val="003D59E2"/>
    <w:rsid w:val="003D5AD1"/>
    <w:rsid w:val="003D5D2F"/>
    <w:rsid w:val="003D6426"/>
    <w:rsid w:val="003D6C40"/>
    <w:rsid w:val="003D6CCB"/>
    <w:rsid w:val="003D7297"/>
    <w:rsid w:val="003D72F7"/>
    <w:rsid w:val="003D731F"/>
    <w:rsid w:val="003D7321"/>
    <w:rsid w:val="003E00A5"/>
    <w:rsid w:val="003E0C02"/>
    <w:rsid w:val="003E0E76"/>
    <w:rsid w:val="003E0FCD"/>
    <w:rsid w:val="003E12DD"/>
    <w:rsid w:val="003E18BA"/>
    <w:rsid w:val="003E1C8C"/>
    <w:rsid w:val="003E27C5"/>
    <w:rsid w:val="003E314F"/>
    <w:rsid w:val="003E342A"/>
    <w:rsid w:val="003E3623"/>
    <w:rsid w:val="003E366F"/>
    <w:rsid w:val="003E3960"/>
    <w:rsid w:val="003E3B10"/>
    <w:rsid w:val="003E40EF"/>
    <w:rsid w:val="003E43B9"/>
    <w:rsid w:val="003E4570"/>
    <w:rsid w:val="003E46EF"/>
    <w:rsid w:val="003E4887"/>
    <w:rsid w:val="003E4A67"/>
    <w:rsid w:val="003E570C"/>
    <w:rsid w:val="003E6457"/>
    <w:rsid w:val="003E6842"/>
    <w:rsid w:val="003E7949"/>
    <w:rsid w:val="003E79CE"/>
    <w:rsid w:val="003E7E66"/>
    <w:rsid w:val="003E7F39"/>
    <w:rsid w:val="003F01D8"/>
    <w:rsid w:val="003F0C44"/>
    <w:rsid w:val="003F0CD4"/>
    <w:rsid w:val="003F1082"/>
    <w:rsid w:val="003F121A"/>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86A"/>
    <w:rsid w:val="003F49E2"/>
    <w:rsid w:val="003F4A88"/>
    <w:rsid w:val="003F4C5F"/>
    <w:rsid w:val="003F6458"/>
    <w:rsid w:val="003F70CD"/>
    <w:rsid w:val="003F7401"/>
    <w:rsid w:val="003F7DD9"/>
    <w:rsid w:val="003F7E4C"/>
    <w:rsid w:val="00400787"/>
    <w:rsid w:val="004012A3"/>
    <w:rsid w:val="00401EAE"/>
    <w:rsid w:val="0040248A"/>
    <w:rsid w:val="00402DD7"/>
    <w:rsid w:val="00402E9B"/>
    <w:rsid w:val="0040329B"/>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1B6"/>
    <w:rsid w:val="0041036C"/>
    <w:rsid w:val="00410481"/>
    <w:rsid w:val="00410527"/>
    <w:rsid w:val="00410EBA"/>
    <w:rsid w:val="00411086"/>
    <w:rsid w:val="004110EC"/>
    <w:rsid w:val="0041193F"/>
    <w:rsid w:val="00411B29"/>
    <w:rsid w:val="0041234E"/>
    <w:rsid w:val="004126A5"/>
    <w:rsid w:val="004126E2"/>
    <w:rsid w:val="00412E0F"/>
    <w:rsid w:val="00413051"/>
    <w:rsid w:val="00413056"/>
    <w:rsid w:val="00413511"/>
    <w:rsid w:val="004136AD"/>
    <w:rsid w:val="0041395C"/>
    <w:rsid w:val="00413D2A"/>
    <w:rsid w:val="00413EF2"/>
    <w:rsid w:val="00414A8B"/>
    <w:rsid w:val="0041585E"/>
    <w:rsid w:val="00415AD9"/>
    <w:rsid w:val="00416469"/>
    <w:rsid w:val="00416651"/>
    <w:rsid w:val="0041681C"/>
    <w:rsid w:val="00416854"/>
    <w:rsid w:val="0041709C"/>
    <w:rsid w:val="0041723C"/>
    <w:rsid w:val="00417471"/>
    <w:rsid w:val="00417776"/>
    <w:rsid w:val="004177AC"/>
    <w:rsid w:val="004179BF"/>
    <w:rsid w:val="00417B38"/>
    <w:rsid w:val="00417B7B"/>
    <w:rsid w:val="00417BD1"/>
    <w:rsid w:val="0042002E"/>
    <w:rsid w:val="00420286"/>
    <w:rsid w:val="004202F9"/>
    <w:rsid w:val="004207D9"/>
    <w:rsid w:val="00420B94"/>
    <w:rsid w:val="00421889"/>
    <w:rsid w:val="0042189C"/>
    <w:rsid w:val="00421AB7"/>
    <w:rsid w:val="00421EEE"/>
    <w:rsid w:val="00421F41"/>
    <w:rsid w:val="00421F85"/>
    <w:rsid w:val="004225BA"/>
    <w:rsid w:val="004225E6"/>
    <w:rsid w:val="00422CB2"/>
    <w:rsid w:val="0042314D"/>
    <w:rsid w:val="004236BC"/>
    <w:rsid w:val="00423AAF"/>
    <w:rsid w:val="00423E6F"/>
    <w:rsid w:val="0042518D"/>
    <w:rsid w:val="004252DA"/>
    <w:rsid w:val="00425477"/>
    <w:rsid w:val="004255C8"/>
    <w:rsid w:val="00425F5E"/>
    <w:rsid w:val="004262D3"/>
    <w:rsid w:val="004263F1"/>
    <w:rsid w:val="00426973"/>
    <w:rsid w:val="00426B34"/>
    <w:rsid w:val="00427266"/>
    <w:rsid w:val="00427640"/>
    <w:rsid w:val="00427D37"/>
    <w:rsid w:val="004302A8"/>
    <w:rsid w:val="004305A9"/>
    <w:rsid w:val="004305BF"/>
    <w:rsid w:val="004308DF"/>
    <w:rsid w:val="00430DAA"/>
    <w:rsid w:val="00430DEC"/>
    <w:rsid w:val="0043128A"/>
    <w:rsid w:val="00431770"/>
    <w:rsid w:val="0043182A"/>
    <w:rsid w:val="00431890"/>
    <w:rsid w:val="004325F1"/>
    <w:rsid w:val="00433212"/>
    <w:rsid w:val="004346B2"/>
    <w:rsid w:val="0043487A"/>
    <w:rsid w:val="00435162"/>
    <w:rsid w:val="00435736"/>
    <w:rsid w:val="004363A4"/>
    <w:rsid w:val="004364AE"/>
    <w:rsid w:val="0043659C"/>
    <w:rsid w:val="004367CC"/>
    <w:rsid w:val="004369D0"/>
    <w:rsid w:val="004372B7"/>
    <w:rsid w:val="004373E6"/>
    <w:rsid w:val="00437A02"/>
    <w:rsid w:val="00437FEA"/>
    <w:rsid w:val="00440287"/>
    <w:rsid w:val="00440F9B"/>
    <w:rsid w:val="00441671"/>
    <w:rsid w:val="004416FE"/>
    <w:rsid w:val="00441A68"/>
    <w:rsid w:val="00441AFF"/>
    <w:rsid w:val="00441C2C"/>
    <w:rsid w:val="004425D5"/>
    <w:rsid w:val="00442CD8"/>
    <w:rsid w:val="00442CF6"/>
    <w:rsid w:val="0044339C"/>
    <w:rsid w:val="0044364A"/>
    <w:rsid w:val="0044381D"/>
    <w:rsid w:val="00443A04"/>
    <w:rsid w:val="00444035"/>
    <w:rsid w:val="0044424C"/>
    <w:rsid w:val="00444477"/>
    <w:rsid w:val="0044447F"/>
    <w:rsid w:val="00444BDB"/>
    <w:rsid w:val="00445332"/>
    <w:rsid w:val="004459DC"/>
    <w:rsid w:val="00445D05"/>
    <w:rsid w:val="00445DC5"/>
    <w:rsid w:val="004463B1"/>
    <w:rsid w:val="00446CD9"/>
    <w:rsid w:val="00446D5E"/>
    <w:rsid w:val="004471D2"/>
    <w:rsid w:val="00447908"/>
    <w:rsid w:val="004508C9"/>
    <w:rsid w:val="00450B72"/>
    <w:rsid w:val="004517FE"/>
    <w:rsid w:val="0045190E"/>
    <w:rsid w:val="00451C8A"/>
    <w:rsid w:val="004522E2"/>
    <w:rsid w:val="0045242F"/>
    <w:rsid w:val="00452BE8"/>
    <w:rsid w:val="00452E3D"/>
    <w:rsid w:val="00453532"/>
    <w:rsid w:val="0045355F"/>
    <w:rsid w:val="00453934"/>
    <w:rsid w:val="00453EE3"/>
    <w:rsid w:val="00453F03"/>
    <w:rsid w:val="00453FD4"/>
    <w:rsid w:val="00454294"/>
    <w:rsid w:val="00454B71"/>
    <w:rsid w:val="004557F6"/>
    <w:rsid w:val="004559F5"/>
    <w:rsid w:val="00455BE5"/>
    <w:rsid w:val="00455F8F"/>
    <w:rsid w:val="00455FD3"/>
    <w:rsid w:val="00456901"/>
    <w:rsid w:val="004571DD"/>
    <w:rsid w:val="0045744F"/>
    <w:rsid w:val="004605B5"/>
    <w:rsid w:val="00460780"/>
    <w:rsid w:val="0046078F"/>
    <w:rsid w:val="00460979"/>
    <w:rsid w:val="00460A47"/>
    <w:rsid w:val="00460A57"/>
    <w:rsid w:val="00460C80"/>
    <w:rsid w:val="00460DD2"/>
    <w:rsid w:val="00461436"/>
    <w:rsid w:val="004616E6"/>
    <w:rsid w:val="00462404"/>
    <w:rsid w:val="00462591"/>
    <w:rsid w:val="00462622"/>
    <w:rsid w:val="004627DD"/>
    <w:rsid w:val="0046308F"/>
    <w:rsid w:val="00463203"/>
    <w:rsid w:val="004634AC"/>
    <w:rsid w:val="004634EA"/>
    <w:rsid w:val="00463A4C"/>
    <w:rsid w:val="00463CF6"/>
    <w:rsid w:val="00464923"/>
    <w:rsid w:val="00464A04"/>
    <w:rsid w:val="004651AA"/>
    <w:rsid w:val="0046602E"/>
    <w:rsid w:val="0046735D"/>
    <w:rsid w:val="0046780F"/>
    <w:rsid w:val="00470486"/>
    <w:rsid w:val="0047062B"/>
    <w:rsid w:val="004706C8"/>
    <w:rsid w:val="0047146A"/>
    <w:rsid w:val="00471610"/>
    <w:rsid w:val="004717D9"/>
    <w:rsid w:val="00471B79"/>
    <w:rsid w:val="00471C30"/>
    <w:rsid w:val="00471EFB"/>
    <w:rsid w:val="00472079"/>
    <w:rsid w:val="004720BF"/>
    <w:rsid w:val="004729DA"/>
    <w:rsid w:val="00472BFC"/>
    <w:rsid w:val="00472CAC"/>
    <w:rsid w:val="004738E9"/>
    <w:rsid w:val="00473EAA"/>
    <w:rsid w:val="00473FBF"/>
    <w:rsid w:val="00474EEE"/>
    <w:rsid w:val="00475250"/>
    <w:rsid w:val="00475700"/>
    <w:rsid w:val="00475911"/>
    <w:rsid w:val="00475AF0"/>
    <w:rsid w:val="00475EB7"/>
    <w:rsid w:val="0047670A"/>
    <w:rsid w:val="00476772"/>
    <w:rsid w:val="004769EE"/>
    <w:rsid w:val="00476D46"/>
    <w:rsid w:val="0047727E"/>
    <w:rsid w:val="00477684"/>
    <w:rsid w:val="00477AB3"/>
    <w:rsid w:val="00477D9E"/>
    <w:rsid w:val="00477DA4"/>
    <w:rsid w:val="0048040F"/>
    <w:rsid w:val="00480B44"/>
    <w:rsid w:val="00480BBA"/>
    <w:rsid w:val="0048109F"/>
    <w:rsid w:val="0048134B"/>
    <w:rsid w:val="0048160A"/>
    <w:rsid w:val="00482A46"/>
    <w:rsid w:val="0048313C"/>
    <w:rsid w:val="00483652"/>
    <w:rsid w:val="00483893"/>
    <w:rsid w:val="00483B94"/>
    <w:rsid w:val="00484454"/>
    <w:rsid w:val="0048488C"/>
    <w:rsid w:val="00484F82"/>
    <w:rsid w:val="004851D7"/>
    <w:rsid w:val="0048540F"/>
    <w:rsid w:val="00485515"/>
    <w:rsid w:val="00485642"/>
    <w:rsid w:val="004864C1"/>
    <w:rsid w:val="0048743A"/>
    <w:rsid w:val="00487473"/>
    <w:rsid w:val="00487645"/>
    <w:rsid w:val="00487A61"/>
    <w:rsid w:val="00487B48"/>
    <w:rsid w:val="004901FA"/>
    <w:rsid w:val="00490328"/>
    <w:rsid w:val="00490808"/>
    <w:rsid w:val="00490CA3"/>
    <w:rsid w:val="00490E72"/>
    <w:rsid w:val="00491267"/>
    <w:rsid w:val="004914F5"/>
    <w:rsid w:val="00491500"/>
    <w:rsid w:val="0049165E"/>
    <w:rsid w:val="00491840"/>
    <w:rsid w:val="00491BC9"/>
    <w:rsid w:val="00491D64"/>
    <w:rsid w:val="00491D8D"/>
    <w:rsid w:val="00491EFA"/>
    <w:rsid w:val="004925A6"/>
    <w:rsid w:val="0049360B"/>
    <w:rsid w:val="004937D8"/>
    <w:rsid w:val="00493FD1"/>
    <w:rsid w:val="00494006"/>
    <w:rsid w:val="00494422"/>
    <w:rsid w:val="00494775"/>
    <w:rsid w:val="004947B4"/>
    <w:rsid w:val="00494B04"/>
    <w:rsid w:val="00494E38"/>
    <w:rsid w:val="004954CC"/>
    <w:rsid w:val="00495A49"/>
    <w:rsid w:val="00495B21"/>
    <w:rsid w:val="00495EAA"/>
    <w:rsid w:val="004966AE"/>
    <w:rsid w:val="0049671B"/>
    <w:rsid w:val="0049694F"/>
    <w:rsid w:val="004970C3"/>
    <w:rsid w:val="0049723B"/>
    <w:rsid w:val="0049751C"/>
    <w:rsid w:val="004A049C"/>
    <w:rsid w:val="004A0A6E"/>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4D4"/>
    <w:rsid w:val="004A4670"/>
    <w:rsid w:val="004A4A2F"/>
    <w:rsid w:val="004A4A37"/>
    <w:rsid w:val="004A4CAE"/>
    <w:rsid w:val="004A575B"/>
    <w:rsid w:val="004A5771"/>
    <w:rsid w:val="004A5C96"/>
    <w:rsid w:val="004A672C"/>
    <w:rsid w:val="004A6D9E"/>
    <w:rsid w:val="004A6E53"/>
    <w:rsid w:val="004A79E2"/>
    <w:rsid w:val="004A7A68"/>
    <w:rsid w:val="004A7AA3"/>
    <w:rsid w:val="004A7D5F"/>
    <w:rsid w:val="004B0344"/>
    <w:rsid w:val="004B0457"/>
    <w:rsid w:val="004B0775"/>
    <w:rsid w:val="004B08A0"/>
    <w:rsid w:val="004B13A4"/>
    <w:rsid w:val="004B22F2"/>
    <w:rsid w:val="004B2541"/>
    <w:rsid w:val="004B292C"/>
    <w:rsid w:val="004B2A88"/>
    <w:rsid w:val="004B2AFD"/>
    <w:rsid w:val="004B2C50"/>
    <w:rsid w:val="004B2CDD"/>
    <w:rsid w:val="004B2E17"/>
    <w:rsid w:val="004B2FF5"/>
    <w:rsid w:val="004B301C"/>
    <w:rsid w:val="004B31C0"/>
    <w:rsid w:val="004B3DDF"/>
    <w:rsid w:val="004B44F2"/>
    <w:rsid w:val="004B4A0F"/>
    <w:rsid w:val="004B4B5D"/>
    <w:rsid w:val="004B4F05"/>
    <w:rsid w:val="004B4FCB"/>
    <w:rsid w:val="004B511A"/>
    <w:rsid w:val="004B5326"/>
    <w:rsid w:val="004B5344"/>
    <w:rsid w:val="004B54CB"/>
    <w:rsid w:val="004B571B"/>
    <w:rsid w:val="004B5C54"/>
    <w:rsid w:val="004B64D4"/>
    <w:rsid w:val="004B64D6"/>
    <w:rsid w:val="004B6536"/>
    <w:rsid w:val="004B6816"/>
    <w:rsid w:val="004B6914"/>
    <w:rsid w:val="004B6AD5"/>
    <w:rsid w:val="004B70F5"/>
    <w:rsid w:val="004C0854"/>
    <w:rsid w:val="004C09C5"/>
    <w:rsid w:val="004C0C53"/>
    <w:rsid w:val="004C1F3A"/>
    <w:rsid w:val="004C2127"/>
    <w:rsid w:val="004C22EE"/>
    <w:rsid w:val="004C237B"/>
    <w:rsid w:val="004C2803"/>
    <w:rsid w:val="004C2B88"/>
    <w:rsid w:val="004C2C6A"/>
    <w:rsid w:val="004C38AC"/>
    <w:rsid w:val="004C3901"/>
    <w:rsid w:val="004C3998"/>
    <w:rsid w:val="004C3BD1"/>
    <w:rsid w:val="004C3D8C"/>
    <w:rsid w:val="004C3DBF"/>
    <w:rsid w:val="004C4344"/>
    <w:rsid w:val="004C491E"/>
    <w:rsid w:val="004C4D5B"/>
    <w:rsid w:val="004C509B"/>
    <w:rsid w:val="004C54CA"/>
    <w:rsid w:val="004C5D4A"/>
    <w:rsid w:val="004C5D84"/>
    <w:rsid w:val="004C5D85"/>
    <w:rsid w:val="004C5F26"/>
    <w:rsid w:val="004C64CB"/>
    <w:rsid w:val="004C676F"/>
    <w:rsid w:val="004C6F5C"/>
    <w:rsid w:val="004C7176"/>
    <w:rsid w:val="004C7C4D"/>
    <w:rsid w:val="004D0075"/>
    <w:rsid w:val="004D0727"/>
    <w:rsid w:val="004D1079"/>
    <w:rsid w:val="004D15C4"/>
    <w:rsid w:val="004D1E10"/>
    <w:rsid w:val="004D1FCE"/>
    <w:rsid w:val="004D22C8"/>
    <w:rsid w:val="004D26B8"/>
    <w:rsid w:val="004D486A"/>
    <w:rsid w:val="004D4F0C"/>
    <w:rsid w:val="004D50C0"/>
    <w:rsid w:val="004D5116"/>
    <w:rsid w:val="004D517B"/>
    <w:rsid w:val="004D55F1"/>
    <w:rsid w:val="004D5C6D"/>
    <w:rsid w:val="004D696D"/>
    <w:rsid w:val="004D7C33"/>
    <w:rsid w:val="004E0BB0"/>
    <w:rsid w:val="004E1457"/>
    <w:rsid w:val="004E180A"/>
    <w:rsid w:val="004E2C5F"/>
    <w:rsid w:val="004E31AD"/>
    <w:rsid w:val="004E39A0"/>
    <w:rsid w:val="004E40C2"/>
    <w:rsid w:val="004E4A64"/>
    <w:rsid w:val="004E4FD5"/>
    <w:rsid w:val="004E527C"/>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0F0B"/>
    <w:rsid w:val="004F11C0"/>
    <w:rsid w:val="004F15B8"/>
    <w:rsid w:val="004F168F"/>
    <w:rsid w:val="004F1953"/>
    <w:rsid w:val="004F1ABD"/>
    <w:rsid w:val="004F1CDA"/>
    <w:rsid w:val="004F22B6"/>
    <w:rsid w:val="004F2B3E"/>
    <w:rsid w:val="004F2EC4"/>
    <w:rsid w:val="004F2FA7"/>
    <w:rsid w:val="004F3450"/>
    <w:rsid w:val="004F3AD3"/>
    <w:rsid w:val="004F3B7D"/>
    <w:rsid w:val="004F41EC"/>
    <w:rsid w:val="004F47AD"/>
    <w:rsid w:val="004F48AD"/>
    <w:rsid w:val="004F4904"/>
    <w:rsid w:val="004F4DCD"/>
    <w:rsid w:val="004F52BF"/>
    <w:rsid w:val="004F53A8"/>
    <w:rsid w:val="004F5ADB"/>
    <w:rsid w:val="004F5C0D"/>
    <w:rsid w:val="004F5E69"/>
    <w:rsid w:val="004F61E3"/>
    <w:rsid w:val="004F661F"/>
    <w:rsid w:val="004F673F"/>
    <w:rsid w:val="004F69B1"/>
    <w:rsid w:val="004F6FA4"/>
    <w:rsid w:val="004F6FDE"/>
    <w:rsid w:val="004F7427"/>
    <w:rsid w:val="004F753A"/>
    <w:rsid w:val="004F78EE"/>
    <w:rsid w:val="004F7987"/>
    <w:rsid w:val="004F7E66"/>
    <w:rsid w:val="00500267"/>
    <w:rsid w:val="0050059F"/>
    <w:rsid w:val="0050062E"/>
    <w:rsid w:val="0050089D"/>
    <w:rsid w:val="00500A80"/>
    <w:rsid w:val="005013ED"/>
    <w:rsid w:val="00501555"/>
    <w:rsid w:val="00502527"/>
    <w:rsid w:val="005026EB"/>
    <w:rsid w:val="00502885"/>
    <w:rsid w:val="00502C39"/>
    <w:rsid w:val="0050306D"/>
    <w:rsid w:val="005031E9"/>
    <w:rsid w:val="0050335D"/>
    <w:rsid w:val="00503553"/>
    <w:rsid w:val="005037B6"/>
    <w:rsid w:val="00503839"/>
    <w:rsid w:val="00503E93"/>
    <w:rsid w:val="0050456D"/>
    <w:rsid w:val="00505450"/>
    <w:rsid w:val="005057B8"/>
    <w:rsid w:val="005058C9"/>
    <w:rsid w:val="00505F66"/>
    <w:rsid w:val="0050602D"/>
    <w:rsid w:val="005061A4"/>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429"/>
    <w:rsid w:val="00512CE2"/>
    <w:rsid w:val="00512D3D"/>
    <w:rsid w:val="00512EC4"/>
    <w:rsid w:val="00512FEC"/>
    <w:rsid w:val="0051306C"/>
    <w:rsid w:val="00513138"/>
    <w:rsid w:val="005135F6"/>
    <w:rsid w:val="005137B2"/>
    <w:rsid w:val="0051399D"/>
    <w:rsid w:val="005149AD"/>
    <w:rsid w:val="00514A87"/>
    <w:rsid w:val="00514BC0"/>
    <w:rsid w:val="00514D48"/>
    <w:rsid w:val="005150D8"/>
    <w:rsid w:val="00515577"/>
    <w:rsid w:val="00515C22"/>
    <w:rsid w:val="00516087"/>
    <w:rsid w:val="005160F2"/>
    <w:rsid w:val="005162CF"/>
    <w:rsid w:val="00516483"/>
    <w:rsid w:val="005170D1"/>
    <w:rsid w:val="0051787D"/>
    <w:rsid w:val="00517C54"/>
    <w:rsid w:val="00517E79"/>
    <w:rsid w:val="00520147"/>
    <w:rsid w:val="0052024A"/>
    <w:rsid w:val="005206AB"/>
    <w:rsid w:val="00520D07"/>
    <w:rsid w:val="00520D45"/>
    <w:rsid w:val="005212C4"/>
    <w:rsid w:val="00521459"/>
    <w:rsid w:val="0052161F"/>
    <w:rsid w:val="005218D2"/>
    <w:rsid w:val="005219B0"/>
    <w:rsid w:val="00521AB7"/>
    <w:rsid w:val="00521CCA"/>
    <w:rsid w:val="005221A1"/>
    <w:rsid w:val="005227D4"/>
    <w:rsid w:val="00522954"/>
    <w:rsid w:val="005230FC"/>
    <w:rsid w:val="0052316D"/>
    <w:rsid w:val="005231FF"/>
    <w:rsid w:val="00523368"/>
    <w:rsid w:val="005236F1"/>
    <w:rsid w:val="0052386A"/>
    <w:rsid w:val="00523BBC"/>
    <w:rsid w:val="00524141"/>
    <w:rsid w:val="00524463"/>
    <w:rsid w:val="0052448E"/>
    <w:rsid w:val="005244D6"/>
    <w:rsid w:val="00524B13"/>
    <w:rsid w:val="005251AD"/>
    <w:rsid w:val="00525677"/>
    <w:rsid w:val="0052570D"/>
    <w:rsid w:val="00525761"/>
    <w:rsid w:val="0052596D"/>
    <w:rsid w:val="00525A95"/>
    <w:rsid w:val="00525E26"/>
    <w:rsid w:val="00526115"/>
    <w:rsid w:val="005261B6"/>
    <w:rsid w:val="005263AE"/>
    <w:rsid w:val="0052680C"/>
    <w:rsid w:val="00526DA0"/>
    <w:rsid w:val="00527470"/>
    <w:rsid w:val="00527A4F"/>
    <w:rsid w:val="00527BF4"/>
    <w:rsid w:val="00527D2E"/>
    <w:rsid w:val="00530007"/>
    <w:rsid w:val="00530226"/>
    <w:rsid w:val="0053067C"/>
    <w:rsid w:val="005307C5"/>
    <w:rsid w:val="00530C1A"/>
    <w:rsid w:val="00531134"/>
    <w:rsid w:val="0053186E"/>
    <w:rsid w:val="00531954"/>
    <w:rsid w:val="0053196E"/>
    <w:rsid w:val="00531D49"/>
    <w:rsid w:val="005320C1"/>
    <w:rsid w:val="00532290"/>
    <w:rsid w:val="005322A3"/>
    <w:rsid w:val="00532706"/>
    <w:rsid w:val="00532E1A"/>
    <w:rsid w:val="00533AF6"/>
    <w:rsid w:val="00533E1D"/>
    <w:rsid w:val="005341CB"/>
    <w:rsid w:val="005342B3"/>
    <w:rsid w:val="00535787"/>
    <w:rsid w:val="00535AC2"/>
    <w:rsid w:val="00535FC6"/>
    <w:rsid w:val="005366C2"/>
    <w:rsid w:val="005368E1"/>
    <w:rsid w:val="00536B29"/>
    <w:rsid w:val="00536D8A"/>
    <w:rsid w:val="0053729E"/>
    <w:rsid w:val="0053735B"/>
    <w:rsid w:val="005377E0"/>
    <w:rsid w:val="00537FB4"/>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5FB"/>
    <w:rsid w:val="005438A5"/>
    <w:rsid w:val="00543B75"/>
    <w:rsid w:val="00543C98"/>
    <w:rsid w:val="00543E75"/>
    <w:rsid w:val="00543F24"/>
    <w:rsid w:val="00544049"/>
    <w:rsid w:val="005446D6"/>
    <w:rsid w:val="00544896"/>
    <w:rsid w:val="00544B69"/>
    <w:rsid w:val="00544DDB"/>
    <w:rsid w:val="005456C2"/>
    <w:rsid w:val="005459F4"/>
    <w:rsid w:val="00545D4D"/>
    <w:rsid w:val="005460B7"/>
    <w:rsid w:val="005461F4"/>
    <w:rsid w:val="00546253"/>
    <w:rsid w:val="005466C8"/>
    <w:rsid w:val="00546EE4"/>
    <w:rsid w:val="00546FE7"/>
    <w:rsid w:val="0054700B"/>
    <w:rsid w:val="0054737A"/>
    <w:rsid w:val="00547848"/>
    <w:rsid w:val="00547E0E"/>
    <w:rsid w:val="00547E2B"/>
    <w:rsid w:val="00550528"/>
    <w:rsid w:val="005505E4"/>
    <w:rsid w:val="005508F6"/>
    <w:rsid w:val="00550CD6"/>
    <w:rsid w:val="005516C6"/>
    <w:rsid w:val="00551747"/>
    <w:rsid w:val="00551C2A"/>
    <w:rsid w:val="00551D8F"/>
    <w:rsid w:val="005528DE"/>
    <w:rsid w:val="00552D8C"/>
    <w:rsid w:val="00552FA9"/>
    <w:rsid w:val="00553556"/>
    <w:rsid w:val="0055375F"/>
    <w:rsid w:val="00553C36"/>
    <w:rsid w:val="00553D00"/>
    <w:rsid w:val="00555467"/>
    <w:rsid w:val="00556A1A"/>
    <w:rsid w:val="00556BE7"/>
    <w:rsid w:val="00557477"/>
    <w:rsid w:val="005576B1"/>
    <w:rsid w:val="00557CAE"/>
    <w:rsid w:val="00557E01"/>
    <w:rsid w:val="00557F1F"/>
    <w:rsid w:val="00557F88"/>
    <w:rsid w:val="00560135"/>
    <w:rsid w:val="0056033D"/>
    <w:rsid w:val="005610C3"/>
    <w:rsid w:val="00561784"/>
    <w:rsid w:val="00561C96"/>
    <w:rsid w:val="00562393"/>
    <w:rsid w:val="005628A1"/>
    <w:rsid w:val="00562CD4"/>
    <w:rsid w:val="005637C4"/>
    <w:rsid w:val="0056399B"/>
    <w:rsid w:val="005639E4"/>
    <w:rsid w:val="005645C5"/>
    <w:rsid w:val="005645F5"/>
    <w:rsid w:val="005649FC"/>
    <w:rsid w:val="005656CE"/>
    <w:rsid w:val="00565A5F"/>
    <w:rsid w:val="00565BBA"/>
    <w:rsid w:val="00565E74"/>
    <w:rsid w:val="0056609D"/>
    <w:rsid w:val="005663C0"/>
    <w:rsid w:val="00566D61"/>
    <w:rsid w:val="00566F63"/>
    <w:rsid w:val="00567482"/>
    <w:rsid w:val="005674A6"/>
    <w:rsid w:val="0056756C"/>
    <w:rsid w:val="00567775"/>
    <w:rsid w:val="00567FA2"/>
    <w:rsid w:val="0057067C"/>
    <w:rsid w:val="00571239"/>
    <w:rsid w:val="00571753"/>
    <w:rsid w:val="00571AB4"/>
    <w:rsid w:val="00571CE6"/>
    <w:rsid w:val="0057249F"/>
    <w:rsid w:val="005729FF"/>
    <w:rsid w:val="00572DD7"/>
    <w:rsid w:val="00572DDD"/>
    <w:rsid w:val="0057340E"/>
    <w:rsid w:val="005739D1"/>
    <w:rsid w:val="00573C67"/>
    <w:rsid w:val="00573D91"/>
    <w:rsid w:val="00573EFB"/>
    <w:rsid w:val="00573FF8"/>
    <w:rsid w:val="005744EB"/>
    <w:rsid w:val="00574508"/>
    <w:rsid w:val="00574D3C"/>
    <w:rsid w:val="00575043"/>
    <w:rsid w:val="005750BA"/>
    <w:rsid w:val="00575FCA"/>
    <w:rsid w:val="00576125"/>
    <w:rsid w:val="0057667A"/>
    <w:rsid w:val="00576993"/>
    <w:rsid w:val="00576CA6"/>
    <w:rsid w:val="0057763D"/>
    <w:rsid w:val="00577791"/>
    <w:rsid w:val="00577B3F"/>
    <w:rsid w:val="00580423"/>
    <w:rsid w:val="00580AF5"/>
    <w:rsid w:val="005818CE"/>
    <w:rsid w:val="0058214B"/>
    <w:rsid w:val="00582C03"/>
    <w:rsid w:val="0058302B"/>
    <w:rsid w:val="00583186"/>
    <w:rsid w:val="005832A0"/>
    <w:rsid w:val="00583C79"/>
    <w:rsid w:val="00583CBF"/>
    <w:rsid w:val="00584389"/>
    <w:rsid w:val="00584ECC"/>
    <w:rsid w:val="0058502A"/>
    <w:rsid w:val="00585078"/>
    <w:rsid w:val="00585100"/>
    <w:rsid w:val="005853EB"/>
    <w:rsid w:val="005853FE"/>
    <w:rsid w:val="00585598"/>
    <w:rsid w:val="005860CF"/>
    <w:rsid w:val="00586847"/>
    <w:rsid w:val="00586A87"/>
    <w:rsid w:val="005872A6"/>
    <w:rsid w:val="00587664"/>
    <w:rsid w:val="005876CF"/>
    <w:rsid w:val="00587FAA"/>
    <w:rsid w:val="00590057"/>
    <w:rsid w:val="00590164"/>
    <w:rsid w:val="0059019D"/>
    <w:rsid w:val="005905AE"/>
    <w:rsid w:val="00590EDD"/>
    <w:rsid w:val="00591B4C"/>
    <w:rsid w:val="00591ECB"/>
    <w:rsid w:val="0059250A"/>
    <w:rsid w:val="005925D3"/>
    <w:rsid w:val="00592642"/>
    <w:rsid w:val="005927E2"/>
    <w:rsid w:val="00592A17"/>
    <w:rsid w:val="00592CDA"/>
    <w:rsid w:val="00593A1C"/>
    <w:rsid w:val="00593B99"/>
    <w:rsid w:val="00593C9A"/>
    <w:rsid w:val="00593FC3"/>
    <w:rsid w:val="005945AD"/>
    <w:rsid w:val="0059481C"/>
    <w:rsid w:val="00594F0D"/>
    <w:rsid w:val="0059509A"/>
    <w:rsid w:val="0059515A"/>
    <w:rsid w:val="00595227"/>
    <w:rsid w:val="005954A6"/>
    <w:rsid w:val="00595574"/>
    <w:rsid w:val="005955D3"/>
    <w:rsid w:val="005958DD"/>
    <w:rsid w:val="00596658"/>
    <w:rsid w:val="005966AB"/>
    <w:rsid w:val="00596810"/>
    <w:rsid w:val="00596D61"/>
    <w:rsid w:val="00596DAF"/>
    <w:rsid w:val="00596ED5"/>
    <w:rsid w:val="00597198"/>
    <w:rsid w:val="00597381"/>
    <w:rsid w:val="00597721"/>
    <w:rsid w:val="00597B97"/>
    <w:rsid w:val="005A0B50"/>
    <w:rsid w:val="005A0E98"/>
    <w:rsid w:val="005A1058"/>
    <w:rsid w:val="005A123F"/>
    <w:rsid w:val="005A16A0"/>
    <w:rsid w:val="005A1FF1"/>
    <w:rsid w:val="005A21E2"/>
    <w:rsid w:val="005A2273"/>
    <w:rsid w:val="005A3032"/>
    <w:rsid w:val="005A33F1"/>
    <w:rsid w:val="005A3B3E"/>
    <w:rsid w:val="005A4229"/>
    <w:rsid w:val="005A47DA"/>
    <w:rsid w:val="005A481F"/>
    <w:rsid w:val="005A48F2"/>
    <w:rsid w:val="005A48F8"/>
    <w:rsid w:val="005A4E8D"/>
    <w:rsid w:val="005A51E8"/>
    <w:rsid w:val="005A589E"/>
    <w:rsid w:val="005A596C"/>
    <w:rsid w:val="005A5A9D"/>
    <w:rsid w:val="005A5B57"/>
    <w:rsid w:val="005A5D13"/>
    <w:rsid w:val="005A5E82"/>
    <w:rsid w:val="005A668D"/>
    <w:rsid w:val="005A6B81"/>
    <w:rsid w:val="005A6FE4"/>
    <w:rsid w:val="005A7450"/>
    <w:rsid w:val="005A777D"/>
    <w:rsid w:val="005A7AE9"/>
    <w:rsid w:val="005A7DBB"/>
    <w:rsid w:val="005A7FBA"/>
    <w:rsid w:val="005B0085"/>
    <w:rsid w:val="005B00E0"/>
    <w:rsid w:val="005B0334"/>
    <w:rsid w:val="005B05A5"/>
    <w:rsid w:val="005B061D"/>
    <w:rsid w:val="005B065D"/>
    <w:rsid w:val="005B070B"/>
    <w:rsid w:val="005B0A06"/>
    <w:rsid w:val="005B2064"/>
    <w:rsid w:val="005B242F"/>
    <w:rsid w:val="005B2680"/>
    <w:rsid w:val="005B2762"/>
    <w:rsid w:val="005B3437"/>
    <w:rsid w:val="005B35CD"/>
    <w:rsid w:val="005B35E4"/>
    <w:rsid w:val="005B36BF"/>
    <w:rsid w:val="005B3852"/>
    <w:rsid w:val="005B3B55"/>
    <w:rsid w:val="005B3C40"/>
    <w:rsid w:val="005B4296"/>
    <w:rsid w:val="005B4D20"/>
    <w:rsid w:val="005B4D37"/>
    <w:rsid w:val="005B51CE"/>
    <w:rsid w:val="005B5EF2"/>
    <w:rsid w:val="005B61CA"/>
    <w:rsid w:val="005B6973"/>
    <w:rsid w:val="005B6DAC"/>
    <w:rsid w:val="005B71E5"/>
    <w:rsid w:val="005B72DD"/>
    <w:rsid w:val="005B7330"/>
    <w:rsid w:val="005B7530"/>
    <w:rsid w:val="005B7A65"/>
    <w:rsid w:val="005C04BD"/>
    <w:rsid w:val="005C10CB"/>
    <w:rsid w:val="005C125C"/>
    <w:rsid w:val="005C12D7"/>
    <w:rsid w:val="005C1584"/>
    <w:rsid w:val="005C177E"/>
    <w:rsid w:val="005C19EA"/>
    <w:rsid w:val="005C1D15"/>
    <w:rsid w:val="005C1FE4"/>
    <w:rsid w:val="005C239A"/>
    <w:rsid w:val="005C2C3E"/>
    <w:rsid w:val="005C36AF"/>
    <w:rsid w:val="005C3CC6"/>
    <w:rsid w:val="005C3E15"/>
    <w:rsid w:val="005C4061"/>
    <w:rsid w:val="005C481B"/>
    <w:rsid w:val="005C572C"/>
    <w:rsid w:val="005C5826"/>
    <w:rsid w:val="005C5832"/>
    <w:rsid w:val="005C5ACE"/>
    <w:rsid w:val="005C6358"/>
    <w:rsid w:val="005C64F2"/>
    <w:rsid w:val="005C6C80"/>
    <w:rsid w:val="005C73F1"/>
    <w:rsid w:val="005C760C"/>
    <w:rsid w:val="005C786B"/>
    <w:rsid w:val="005C7D0C"/>
    <w:rsid w:val="005D01CC"/>
    <w:rsid w:val="005D069F"/>
    <w:rsid w:val="005D0859"/>
    <w:rsid w:val="005D11D8"/>
    <w:rsid w:val="005D1246"/>
    <w:rsid w:val="005D1356"/>
    <w:rsid w:val="005D1364"/>
    <w:rsid w:val="005D163D"/>
    <w:rsid w:val="005D1957"/>
    <w:rsid w:val="005D28E6"/>
    <w:rsid w:val="005D2DC0"/>
    <w:rsid w:val="005D2E92"/>
    <w:rsid w:val="005D36B6"/>
    <w:rsid w:val="005D36C1"/>
    <w:rsid w:val="005D3979"/>
    <w:rsid w:val="005D3A18"/>
    <w:rsid w:val="005D3C24"/>
    <w:rsid w:val="005D3EC8"/>
    <w:rsid w:val="005D4271"/>
    <w:rsid w:val="005D496F"/>
    <w:rsid w:val="005D4FF2"/>
    <w:rsid w:val="005D5A80"/>
    <w:rsid w:val="005D5BFE"/>
    <w:rsid w:val="005D688C"/>
    <w:rsid w:val="005D6C5E"/>
    <w:rsid w:val="005D6DBE"/>
    <w:rsid w:val="005D73DA"/>
    <w:rsid w:val="005D78D6"/>
    <w:rsid w:val="005E008C"/>
    <w:rsid w:val="005E00CC"/>
    <w:rsid w:val="005E02F8"/>
    <w:rsid w:val="005E070B"/>
    <w:rsid w:val="005E088C"/>
    <w:rsid w:val="005E0959"/>
    <w:rsid w:val="005E0FB3"/>
    <w:rsid w:val="005E11DE"/>
    <w:rsid w:val="005E1D10"/>
    <w:rsid w:val="005E22BB"/>
    <w:rsid w:val="005E245C"/>
    <w:rsid w:val="005E2A45"/>
    <w:rsid w:val="005E305B"/>
    <w:rsid w:val="005E333C"/>
    <w:rsid w:val="005E37D7"/>
    <w:rsid w:val="005E4031"/>
    <w:rsid w:val="005E418B"/>
    <w:rsid w:val="005E46AF"/>
    <w:rsid w:val="005E4922"/>
    <w:rsid w:val="005E4943"/>
    <w:rsid w:val="005E4961"/>
    <w:rsid w:val="005E4DFC"/>
    <w:rsid w:val="005E4EF3"/>
    <w:rsid w:val="005E6364"/>
    <w:rsid w:val="005E63A3"/>
    <w:rsid w:val="005E6766"/>
    <w:rsid w:val="005E6942"/>
    <w:rsid w:val="005E6A33"/>
    <w:rsid w:val="005E6C74"/>
    <w:rsid w:val="005E7340"/>
    <w:rsid w:val="005E751E"/>
    <w:rsid w:val="005E7D0E"/>
    <w:rsid w:val="005E7F0F"/>
    <w:rsid w:val="005E7FA3"/>
    <w:rsid w:val="005F03E6"/>
    <w:rsid w:val="005F048A"/>
    <w:rsid w:val="005F06FD"/>
    <w:rsid w:val="005F0B6C"/>
    <w:rsid w:val="005F0BB8"/>
    <w:rsid w:val="005F12CC"/>
    <w:rsid w:val="005F15F1"/>
    <w:rsid w:val="005F162A"/>
    <w:rsid w:val="005F199C"/>
    <w:rsid w:val="005F19A7"/>
    <w:rsid w:val="005F1E6C"/>
    <w:rsid w:val="005F2265"/>
    <w:rsid w:val="005F2B78"/>
    <w:rsid w:val="005F2D82"/>
    <w:rsid w:val="005F3153"/>
    <w:rsid w:val="005F3367"/>
    <w:rsid w:val="005F3423"/>
    <w:rsid w:val="005F3C77"/>
    <w:rsid w:val="005F4625"/>
    <w:rsid w:val="005F463B"/>
    <w:rsid w:val="005F4664"/>
    <w:rsid w:val="005F46F7"/>
    <w:rsid w:val="005F473F"/>
    <w:rsid w:val="005F4CA7"/>
    <w:rsid w:val="005F51EB"/>
    <w:rsid w:val="005F532C"/>
    <w:rsid w:val="005F54C9"/>
    <w:rsid w:val="005F5B71"/>
    <w:rsid w:val="005F5CDB"/>
    <w:rsid w:val="005F5DC9"/>
    <w:rsid w:val="005F5EF0"/>
    <w:rsid w:val="005F5F13"/>
    <w:rsid w:val="005F60B5"/>
    <w:rsid w:val="005F7084"/>
    <w:rsid w:val="00600501"/>
    <w:rsid w:val="00600C44"/>
    <w:rsid w:val="006011DC"/>
    <w:rsid w:val="00601860"/>
    <w:rsid w:val="00601B8E"/>
    <w:rsid w:val="00601BE4"/>
    <w:rsid w:val="006022C5"/>
    <w:rsid w:val="006027F0"/>
    <w:rsid w:val="0060291F"/>
    <w:rsid w:val="00602D0C"/>
    <w:rsid w:val="0060325B"/>
    <w:rsid w:val="006043D7"/>
    <w:rsid w:val="00604E9E"/>
    <w:rsid w:val="006056FA"/>
    <w:rsid w:val="00606434"/>
    <w:rsid w:val="006066BD"/>
    <w:rsid w:val="0060683B"/>
    <w:rsid w:val="00606985"/>
    <w:rsid w:val="00606D18"/>
    <w:rsid w:val="006071DE"/>
    <w:rsid w:val="00607308"/>
    <w:rsid w:val="006073E0"/>
    <w:rsid w:val="00607649"/>
    <w:rsid w:val="006076F9"/>
    <w:rsid w:val="00607988"/>
    <w:rsid w:val="0061049E"/>
    <w:rsid w:val="00610BB0"/>
    <w:rsid w:val="00610BD1"/>
    <w:rsid w:val="00612167"/>
    <w:rsid w:val="00612463"/>
    <w:rsid w:val="00612DEB"/>
    <w:rsid w:val="00612E91"/>
    <w:rsid w:val="00612EB1"/>
    <w:rsid w:val="00612F28"/>
    <w:rsid w:val="006134D7"/>
    <w:rsid w:val="00613548"/>
    <w:rsid w:val="00613BD8"/>
    <w:rsid w:val="00613DAA"/>
    <w:rsid w:val="00614F8D"/>
    <w:rsid w:val="00615321"/>
    <w:rsid w:val="00615340"/>
    <w:rsid w:val="006157AC"/>
    <w:rsid w:val="00615CF4"/>
    <w:rsid w:val="006164A8"/>
    <w:rsid w:val="006165F0"/>
    <w:rsid w:val="00616AA5"/>
    <w:rsid w:val="00616F1A"/>
    <w:rsid w:val="00616F1C"/>
    <w:rsid w:val="006174BB"/>
    <w:rsid w:val="006176F2"/>
    <w:rsid w:val="00617C88"/>
    <w:rsid w:val="006201DA"/>
    <w:rsid w:val="006204F3"/>
    <w:rsid w:val="00620552"/>
    <w:rsid w:val="00620792"/>
    <w:rsid w:val="00620A6F"/>
    <w:rsid w:val="00620A9D"/>
    <w:rsid w:val="00620E62"/>
    <w:rsid w:val="00621568"/>
    <w:rsid w:val="006217CE"/>
    <w:rsid w:val="00621F9C"/>
    <w:rsid w:val="006221B9"/>
    <w:rsid w:val="006224C3"/>
    <w:rsid w:val="00622574"/>
    <w:rsid w:val="00622B75"/>
    <w:rsid w:val="00623693"/>
    <w:rsid w:val="00623783"/>
    <w:rsid w:val="00623AF2"/>
    <w:rsid w:val="00624179"/>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109"/>
    <w:rsid w:val="00633361"/>
    <w:rsid w:val="00633A6D"/>
    <w:rsid w:val="00633B6F"/>
    <w:rsid w:val="00633C7B"/>
    <w:rsid w:val="0063539C"/>
    <w:rsid w:val="00635795"/>
    <w:rsid w:val="006358C8"/>
    <w:rsid w:val="00635993"/>
    <w:rsid w:val="00635AE9"/>
    <w:rsid w:val="0063602A"/>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817"/>
    <w:rsid w:val="00647DF2"/>
    <w:rsid w:val="00647E3E"/>
    <w:rsid w:val="006501AC"/>
    <w:rsid w:val="006501CB"/>
    <w:rsid w:val="006501CD"/>
    <w:rsid w:val="006502E9"/>
    <w:rsid w:val="0065087E"/>
    <w:rsid w:val="006508C4"/>
    <w:rsid w:val="00650C71"/>
    <w:rsid w:val="00650E93"/>
    <w:rsid w:val="00651633"/>
    <w:rsid w:val="006517DC"/>
    <w:rsid w:val="00651AB6"/>
    <w:rsid w:val="00652189"/>
    <w:rsid w:val="006532BB"/>
    <w:rsid w:val="00653578"/>
    <w:rsid w:val="0065363C"/>
    <w:rsid w:val="0065390E"/>
    <w:rsid w:val="006539DA"/>
    <w:rsid w:val="00653AD1"/>
    <w:rsid w:val="00653B73"/>
    <w:rsid w:val="006542DE"/>
    <w:rsid w:val="00654366"/>
    <w:rsid w:val="006543C7"/>
    <w:rsid w:val="00654474"/>
    <w:rsid w:val="00654899"/>
    <w:rsid w:val="00654AA5"/>
    <w:rsid w:val="00654E69"/>
    <w:rsid w:val="006550E6"/>
    <w:rsid w:val="0065548F"/>
    <w:rsid w:val="0065551A"/>
    <w:rsid w:val="00655597"/>
    <w:rsid w:val="006556A7"/>
    <w:rsid w:val="006561C7"/>
    <w:rsid w:val="0065640D"/>
    <w:rsid w:val="006567FD"/>
    <w:rsid w:val="00656E29"/>
    <w:rsid w:val="00656F81"/>
    <w:rsid w:val="00657449"/>
    <w:rsid w:val="00657809"/>
    <w:rsid w:val="00657F2C"/>
    <w:rsid w:val="00657F9D"/>
    <w:rsid w:val="00660091"/>
    <w:rsid w:val="00660114"/>
    <w:rsid w:val="00660709"/>
    <w:rsid w:val="006611C8"/>
    <w:rsid w:val="00661245"/>
    <w:rsid w:val="00661CA1"/>
    <w:rsid w:val="00661E7A"/>
    <w:rsid w:val="0066226D"/>
    <w:rsid w:val="006623E6"/>
    <w:rsid w:val="00662516"/>
    <w:rsid w:val="00662B88"/>
    <w:rsid w:val="00662C19"/>
    <w:rsid w:val="00664423"/>
    <w:rsid w:val="00664730"/>
    <w:rsid w:val="0066481A"/>
    <w:rsid w:val="006649BD"/>
    <w:rsid w:val="00664DD2"/>
    <w:rsid w:val="00664FC4"/>
    <w:rsid w:val="00665F05"/>
    <w:rsid w:val="00665FC1"/>
    <w:rsid w:val="0066635C"/>
    <w:rsid w:val="006670E4"/>
    <w:rsid w:val="006674F5"/>
    <w:rsid w:val="006679F8"/>
    <w:rsid w:val="00667A7C"/>
    <w:rsid w:val="00667D79"/>
    <w:rsid w:val="00667EC9"/>
    <w:rsid w:val="006701C2"/>
    <w:rsid w:val="006708E5"/>
    <w:rsid w:val="00670986"/>
    <w:rsid w:val="006709B2"/>
    <w:rsid w:val="00670AE4"/>
    <w:rsid w:val="00670AE6"/>
    <w:rsid w:val="00670C93"/>
    <w:rsid w:val="00671310"/>
    <w:rsid w:val="00671361"/>
    <w:rsid w:val="00671CB5"/>
    <w:rsid w:val="00672002"/>
    <w:rsid w:val="00672EFD"/>
    <w:rsid w:val="0067414D"/>
    <w:rsid w:val="0067481C"/>
    <w:rsid w:val="00674A31"/>
    <w:rsid w:val="00674F5B"/>
    <w:rsid w:val="00675144"/>
    <w:rsid w:val="00675153"/>
    <w:rsid w:val="006758DB"/>
    <w:rsid w:val="00675953"/>
    <w:rsid w:val="0067599F"/>
    <w:rsid w:val="00675A5A"/>
    <w:rsid w:val="00675C2D"/>
    <w:rsid w:val="00675FBC"/>
    <w:rsid w:val="006761AB"/>
    <w:rsid w:val="006761E1"/>
    <w:rsid w:val="006763CB"/>
    <w:rsid w:val="00676D51"/>
    <w:rsid w:val="00676F93"/>
    <w:rsid w:val="006773D5"/>
    <w:rsid w:val="00677496"/>
    <w:rsid w:val="006774A9"/>
    <w:rsid w:val="0067770A"/>
    <w:rsid w:val="00677826"/>
    <w:rsid w:val="0068036B"/>
    <w:rsid w:val="00680383"/>
    <w:rsid w:val="00680AE7"/>
    <w:rsid w:val="00681AD4"/>
    <w:rsid w:val="00681C8E"/>
    <w:rsid w:val="00681EAE"/>
    <w:rsid w:val="0068201B"/>
    <w:rsid w:val="00682A4B"/>
    <w:rsid w:val="00682B9A"/>
    <w:rsid w:val="00682EC8"/>
    <w:rsid w:val="006837E7"/>
    <w:rsid w:val="0068413E"/>
    <w:rsid w:val="006843A1"/>
    <w:rsid w:val="006843CB"/>
    <w:rsid w:val="006846C9"/>
    <w:rsid w:val="00684C5B"/>
    <w:rsid w:val="00685B50"/>
    <w:rsid w:val="00685EF7"/>
    <w:rsid w:val="006870EC"/>
    <w:rsid w:val="0068718C"/>
    <w:rsid w:val="00687444"/>
    <w:rsid w:val="006874C6"/>
    <w:rsid w:val="006875BC"/>
    <w:rsid w:val="00687A0C"/>
    <w:rsid w:val="00690B76"/>
    <w:rsid w:val="0069105C"/>
    <w:rsid w:val="0069138F"/>
    <w:rsid w:val="006913D5"/>
    <w:rsid w:val="00691801"/>
    <w:rsid w:val="00691DED"/>
    <w:rsid w:val="00692378"/>
    <w:rsid w:val="0069260A"/>
    <w:rsid w:val="00692855"/>
    <w:rsid w:val="00692970"/>
    <w:rsid w:val="00692DF4"/>
    <w:rsid w:val="00693808"/>
    <w:rsid w:val="006939C2"/>
    <w:rsid w:val="00693DC3"/>
    <w:rsid w:val="00693E63"/>
    <w:rsid w:val="00693E9A"/>
    <w:rsid w:val="006941BC"/>
    <w:rsid w:val="0069470E"/>
    <w:rsid w:val="00694D14"/>
    <w:rsid w:val="00694D86"/>
    <w:rsid w:val="00694ECE"/>
    <w:rsid w:val="006955F6"/>
    <w:rsid w:val="00695607"/>
    <w:rsid w:val="0069597A"/>
    <w:rsid w:val="00695A95"/>
    <w:rsid w:val="006962AA"/>
    <w:rsid w:val="006965D2"/>
    <w:rsid w:val="00696E6C"/>
    <w:rsid w:val="006970B3"/>
    <w:rsid w:val="00697EC2"/>
    <w:rsid w:val="006A05F4"/>
    <w:rsid w:val="006A0934"/>
    <w:rsid w:val="006A09D2"/>
    <w:rsid w:val="006A0A68"/>
    <w:rsid w:val="006A0DD9"/>
    <w:rsid w:val="006A1221"/>
    <w:rsid w:val="006A1377"/>
    <w:rsid w:val="006A1411"/>
    <w:rsid w:val="006A142A"/>
    <w:rsid w:val="006A15C0"/>
    <w:rsid w:val="006A1693"/>
    <w:rsid w:val="006A182F"/>
    <w:rsid w:val="006A19D9"/>
    <w:rsid w:val="006A1FAC"/>
    <w:rsid w:val="006A2145"/>
    <w:rsid w:val="006A2881"/>
    <w:rsid w:val="006A299F"/>
    <w:rsid w:val="006A2F6A"/>
    <w:rsid w:val="006A2FE3"/>
    <w:rsid w:val="006A35E3"/>
    <w:rsid w:val="006A4033"/>
    <w:rsid w:val="006A43F8"/>
    <w:rsid w:val="006A45C2"/>
    <w:rsid w:val="006A47B7"/>
    <w:rsid w:val="006A4F75"/>
    <w:rsid w:val="006A50C5"/>
    <w:rsid w:val="006A54A2"/>
    <w:rsid w:val="006A54EC"/>
    <w:rsid w:val="006A5957"/>
    <w:rsid w:val="006A5A8F"/>
    <w:rsid w:val="006A5E2E"/>
    <w:rsid w:val="006A6262"/>
    <w:rsid w:val="006A6E9E"/>
    <w:rsid w:val="006A7074"/>
    <w:rsid w:val="006A72A3"/>
    <w:rsid w:val="006A771A"/>
    <w:rsid w:val="006A7991"/>
    <w:rsid w:val="006A7F06"/>
    <w:rsid w:val="006B0175"/>
    <w:rsid w:val="006B06E2"/>
    <w:rsid w:val="006B0758"/>
    <w:rsid w:val="006B0AC7"/>
    <w:rsid w:val="006B0D78"/>
    <w:rsid w:val="006B0D88"/>
    <w:rsid w:val="006B0E05"/>
    <w:rsid w:val="006B11B8"/>
    <w:rsid w:val="006B13A7"/>
    <w:rsid w:val="006B13E9"/>
    <w:rsid w:val="006B1789"/>
    <w:rsid w:val="006B1896"/>
    <w:rsid w:val="006B1F55"/>
    <w:rsid w:val="006B2189"/>
    <w:rsid w:val="006B26F1"/>
    <w:rsid w:val="006B3259"/>
    <w:rsid w:val="006B37EF"/>
    <w:rsid w:val="006B396C"/>
    <w:rsid w:val="006B3A8B"/>
    <w:rsid w:val="006B3B71"/>
    <w:rsid w:val="006B3F4D"/>
    <w:rsid w:val="006B44BF"/>
    <w:rsid w:val="006B4687"/>
    <w:rsid w:val="006B4C95"/>
    <w:rsid w:val="006B568D"/>
    <w:rsid w:val="006B5737"/>
    <w:rsid w:val="006B5936"/>
    <w:rsid w:val="006B5F88"/>
    <w:rsid w:val="006B71CD"/>
    <w:rsid w:val="006B7270"/>
    <w:rsid w:val="006B7375"/>
    <w:rsid w:val="006B7B6B"/>
    <w:rsid w:val="006C0286"/>
    <w:rsid w:val="006C06EB"/>
    <w:rsid w:val="006C095A"/>
    <w:rsid w:val="006C0EAA"/>
    <w:rsid w:val="006C0F17"/>
    <w:rsid w:val="006C132A"/>
    <w:rsid w:val="006C18CA"/>
    <w:rsid w:val="006C1A81"/>
    <w:rsid w:val="006C2046"/>
    <w:rsid w:val="006C20C9"/>
    <w:rsid w:val="006C238F"/>
    <w:rsid w:val="006C27A0"/>
    <w:rsid w:val="006C29BE"/>
    <w:rsid w:val="006C29C1"/>
    <w:rsid w:val="006C335D"/>
    <w:rsid w:val="006C4377"/>
    <w:rsid w:val="006C4987"/>
    <w:rsid w:val="006C4AD0"/>
    <w:rsid w:val="006C533F"/>
    <w:rsid w:val="006C5C4E"/>
    <w:rsid w:val="006C66D3"/>
    <w:rsid w:val="006C7038"/>
    <w:rsid w:val="006C707E"/>
    <w:rsid w:val="006C7CEE"/>
    <w:rsid w:val="006D0784"/>
    <w:rsid w:val="006D0A41"/>
    <w:rsid w:val="006D0A8D"/>
    <w:rsid w:val="006D0C5F"/>
    <w:rsid w:val="006D113F"/>
    <w:rsid w:val="006D1252"/>
    <w:rsid w:val="006D152A"/>
    <w:rsid w:val="006D1572"/>
    <w:rsid w:val="006D19A8"/>
    <w:rsid w:val="006D1D7B"/>
    <w:rsid w:val="006D1DD8"/>
    <w:rsid w:val="006D2EDE"/>
    <w:rsid w:val="006D2F54"/>
    <w:rsid w:val="006D3017"/>
    <w:rsid w:val="006D325C"/>
    <w:rsid w:val="006D3602"/>
    <w:rsid w:val="006D36C2"/>
    <w:rsid w:val="006D3838"/>
    <w:rsid w:val="006D3D1B"/>
    <w:rsid w:val="006D3DDA"/>
    <w:rsid w:val="006D4C0F"/>
    <w:rsid w:val="006D5903"/>
    <w:rsid w:val="006D5904"/>
    <w:rsid w:val="006D5C4D"/>
    <w:rsid w:val="006D5CCC"/>
    <w:rsid w:val="006D6063"/>
    <w:rsid w:val="006D63FE"/>
    <w:rsid w:val="006D67B4"/>
    <w:rsid w:val="006D684F"/>
    <w:rsid w:val="006D718B"/>
    <w:rsid w:val="006D7432"/>
    <w:rsid w:val="006D74AB"/>
    <w:rsid w:val="006D7B37"/>
    <w:rsid w:val="006E001A"/>
    <w:rsid w:val="006E00B4"/>
    <w:rsid w:val="006E0EDB"/>
    <w:rsid w:val="006E2A00"/>
    <w:rsid w:val="006E2A62"/>
    <w:rsid w:val="006E2BF7"/>
    <w:rsid w:val="006E3782"/>
    <w:rsid w:val="006E3BC9"/>
    <w:rsid w:val="006E3EF6"/>
    <w:rsid w:val="006E41F7"/>
    <w:rsid w:val="006E42F3"/>
    <w:rsid w:val="006E4576"/>
    <w:rsid w:val="006E4B6C"/>
    <w:rsid w:val="006E5C3B"/>
    <w:rsid w:val="006E5D65"/>
    <w:rsid w:val="006E5DFF"/>
    <w:rsid w:val="006E7A76"/>
    <w:rsid w:val="006E7B2E"/>
    <w:rsid w:val="006F0457"/>
    <w:rsid w:val="006F0A57"/>
    <w:rsid w:val="006F1266"/>
    <w:rsid w:val="006F13E4"/>
    <w:rsid w:val="006F143B"/>
    <w:rsid w:val="006F156C"/>
    <w:rsid w:val="006F163C"/>
    <w:rsid w:val="006F1A02"/>
    <w:rsid w:val="006F1C92"/>
    <w:rsid w:val="006F1E59"/>
    <w:rsid w:val="006F209C"/>
    <w:rsid w:val="006F247F"/>
    <w:rsid w:val="006F24EB"/>
    <w:rsid w:val="006F2584"/>
    <w:rsid w:val="006F3772"/>
    <w:rsid w:val="006F384B"/>
    <w:rsid w:val="006F3BCB"/>
    <w:rsid w:val="006F3CAC"/>
    <w:rsid w:val="006F3CB6"/>
    <w:rsid w:val="006F3EAE"/>
    <w:rsid w:val="006F3F0D"/>
    <w:rsid w:val="006F403C"/>
    <w:rsid w:val="006F4206"/>
    <w:rsid w:val="006F4648"/>
    <w:rsid w:val="006F46A0"/>
    <w:rsid w:val="006F4E36"/>
    <w:rsid w:val="006F5A24"/>
    <w:rsid w:val="006F5CD2"/>
    <w:rsid w:val="006F5E47"/>
    <w:rsid w:val="006F6A7F"/>
    <w:rsid w:val="006F6CD4"/>
    <w:rsid w:val="006F713D"/>
    <w:rsid w:val="006F7A8F"/>
    <w:rsid w:val="007003D9"/>
    <w:rsid w:val="00700F99"/>
    <w:rsid w:val="007010D4"/>
    <w:rsid w:val="00702E72"/>
    <w:rsid w:val="00702EB0"/>
    <w:rsid w:val="00703021"/>
    <w:rsid w:val="00703A83"/>
    <w:rsid w:val="00704D52"/>
    <w:rsid w:val="00704F8E"/>
    <w:rsid w:val="00705527"/>
    <w:rsid w:val="00705DF6"/>
    <w:rsid w:val="00706280"/>
    <w:rsid w:val="007063BF"/>
    <w:rsid w:val="007066C4"/>
    <w:rsid w:val="00706764"/>
    <w:rsid w:val="00706E86"/>
    <w:rsid w:val="00706F68"/>
    <w:rsid w:val="00707120"/>
    <w:rsid w:val="00707210"/>
    <w:rsid w:val="00707278"/>
    <w:rsid w:val="00710027"/>
    <w:rsid w:val="00710073"/>
    <w:rsid w:val="00710108"/>
    <w:rsid w:val="007104CD"/>
    <w:rsid w:val="007105FC"/>
    <w:rsid w:val="00710B22"/>
    <w:rsid w:val="00710E37"/>
    <w:rsid w:val="00710E86"/>
    <w:rsid w:val="007110AC"/>
    <w:rsid w:val="007112CC"/>
    <w:rsid w:val="00711363"/>
    <w:rsid w:val="00711DA9"/>
    <w:rsid w:val="00712A31"/>
    <w:rsid w:val="00712A7A"/>
    <w:rsid w:val="00712BE0"/>
    <w:rsid w:val="00713434"/>
    <w:rsid w:val="00713A3E"/>
    <w:rsid w:val="007140DA"/>
    <w:rsid w:val="00714251"/>
    <w:rsid w:val="00714C7A"/>
    <w:rsid w:val="00715272"/>
    <w:rsid w:val="007159A6"/>
    <w:rsid w:val="00715A67"/>
    <w:rsid w:val="00715F14"/>
    <w:rsid w:val="00716233"/>
    <w:rsid w:val="0071642E"/>
    <w:rsid w:val="007167E2"/>
    <w:rsid w:val="00716EB0"/>
    <w:rsid w:val="00716F3C"/>
    <w:rsid w:val="00716F78"/>
    <w:rsid w:val="00717CCC"/>
    <w:rsid w:val="00717DE5"/>
    <w:rsid w:val="00717F7B"/>
    <w:rsid w:val="007200CA"/>
    <w:rsid w:val="00720144"/>
    <w:rsid w:val="00720ED2"/>
    <w:rsid w:val="00720FCA"/>
    <w:rsid w:val="0072108C"/>
    <w:rsid w:val="0072118B"/>
    <w:rsid w:val="00721B1A"/>
    <w:rsid w:val="00721B42"/>
    <w:rsid w:val="00721BE1"/>
    <w:rsid w:val="00721F4D"/>
    <w:rsid w:val="007234D1"/>
    <w:rsid w:val="00724302"/>
    <w:rsid w:val="0072464C"/>
    <w:rsid w:val="00724685"/>
    <w:rsid w:val="00724843"/>
    <w:rsid w:val="00724B5B"/>
    <w:rsid w:val="00724DD9"/>
    <w:rsid w:val="00724E6B"/>
    <w:rsid w:val="007254FA"/>
    <w:rsid w:val="00725808"/>
    <w:rsid w:val="00725B79"/>
    <w:rsid w:val="00726E50"/>
    <w:rsid w:val="00727D2A"/>
    <w:rsid w:val="007303DC"/>
    <w:rsid w:val="007307E7"/>
    <w:rsid w:val="00730802"/>
    <w:rsid w:val="00730B33"/>
    <w:rsid w:val="00731C11"/>
    <w:rsid w:val="00731E4A"/>
    <w:rsid w:val="00732000"/>
    <w:rsid w:val="00732019"/>
    <w:rsid w:val="007322A1"/>
    <w:rsid w:val="007324BD"/>
    <w:rsid w:val="007324D9"/>
    <w:rsid w:val="00732B32"/>
    <w:rsid w:val="00732CF1"/>
    <w:rsid w:val="00732EAF"/>
    <w:rsid w:val="0073366A"/>
    <w:rsid w:val="00733A39"/>
    <w:rsid w:val="00733C16"/>
    <w:rsid w:val="00733C98"/>
    <w:rsid w:val="00734527"/>
    <w:rsid w:val="00735071"/>
    <w:rsid w:val="007350D6"/>
    <w:rsid w:val="007352FB"/>
    <w:rsid w:val="0073643A"/>
    <w:rsid w:val="007367AA"/>
    <w:rsid w:val="00736902"/>
    <w:rsid w:val="00736943"/>
    <w:rsid w:val="007369FF"/>
    <w:rsid w:val="00736A7A"/>
    <w:rsid w:val="00736DE3"/>
    <w:rsid w:val="00736E75"/>
    <w:rsid w:val="00736F15"/>
    <w:rsid w:val="0074045D"/>
    <w:rsid w:val="00740546"/>
    <w:rsid w:val="007406F6"/>
    <w:rsid w:val="00740E61"/>
    <w:rsid w:val="00740F7D"/>
    <w:rsid w:val="00740FF4"/>
    <w:rsid w:val="0074173F"/>
    <w:rsid w:val="007420BD"/>
    <w:rsid w:val="00742363"/>
    <w:rsid w:val="007429FD"/>
    <w:rsid w:val="007438F8"/>
    <w:rsid w:val="00743B9B"/>
    <w:rsid w:val="00744846"/>
    <w:rsid w:val="007448A2"/>
    <w:rsid w:val="00744B68"/>
    <w:rsid w:val="00744C4E"/>
    <w:rsid w:val="00744E97"/>
    <w:rsid w:val="00745C90"/>
    <w:rsid w:val="00745CCC"/>
    <w:rsid w:val="00745EC1"/>
    <w:rsid w:val="007462DF"/>
    <w:rsid w:val="007468DE"/>
    <w:rsid w:val="00746B34"/>
    <w:rsid w:val="00746C2E"/>
    <w:rsid w:val="00746F2D"/>
    <w:rsid w:val="00747365"/>
    <w:rsid w:val="007478A6"/>
    <w:rsid w:val="00747930"/>
    <w:rsid w:val="00747C3A"/>
    <w:rsid w:val="00747D25"/>
    <w:rsid w:val="00747E63"/>
    <w:rsid w:val="00750CEF"/>
    <w:rsid w:val="007510A9"/>
    <w:rsid w:val="007519C9"/>
    <w:rsid w:val="00751D66"/>
    <w:rsid w:val="007526A1"/>
    <w:rsid w:val="0075295A"/>
    <w:rsid w:val="00752D02"/>
    <w:rsid w:val="007530C0"/>
    <w:rsid w:val="007533D1"/>
    <w:rsid w:val="007534D6"/>
    <w:rsid w:val="00753EDD"/>
    <w:rsid w:val="00754501"/>
    <w:rsid w:val="00754573"/>
    <w:rsid w:val="0075458C"/>
    <w:rsid w:val="00754A58"/>
    <w:rsid w:val="00754C30"/>
    <w:rsid w:val="00754C5A"/>
    <w:rsid w:val="0075558D"/>
    <w:rsid w:val="007561BD"/>
    <w:rsid w:val="00756228"/>
    <w:rsid w:val="00756268"/>
    <w:rsid w:val="00756513"/>
    <w:rsid w:val="007567A2"/>
    <w:rsid w:val="00756D13"/>
    <w:rsid w:val="00757432"/>
    <w:rsid w:val="007577E7"/>
    <w:rsid w:val="007578DA"/>
    <w:rsid w:val="007600B6"/>
    <w:rsid w:val="0076100C"/>
    <w:rsid w:val="0076116B"/>
    <w:rsid w:val="007623CB"/>
    <w:rsid w:val="00762B71"/>
    <w:rsid w:val="007631C9"/>
    <w:rsid w:val="0076323B"/>
    <w:rsid w:val="007635A1"/>
    <w:rsid w:val="00763FC4"/>
    <w:rsid w:val="0076409E"/>
    <w:rsid w:val="00764737"/>
    <w:rsid w:val="0076486C"/>
    <w:rsid w:val="00764A90"/>
    <w:rsid w:val="00764EA3"/>
    <w:rsid w:val="00765D0D"/>
    <w:rsid w:val="00766299"/>
    <w:rsid w:val="00766C84"/>
    <w:rsid w:val="007674DE"/>
    <w:rsid w:val="00767610"/>
    <w:rsid w:val="007676A5"/>
    <w:rsid w:val="00767773"/>
    <w:rsid w:val="0076796F"/>
    <w:rsid w:val="0077049B"/>
    <w:rsid w:val="007707DB"/>
    <w:rsid w:val="00770D57"/>
    <w:rsid w:val="007710D0"/>
    <w:rsid w:val="007714E6"/>
    <w:rsid w:val="0077152B"/>
    <w:rsid w:val="00771B55"/>
    <w:rsid w:val="00771BAE"/>
    <w:rsid w:val="00772A1C"/>
    <w:rsid w:val="00772FD4"/>
    <w:rsid w:val="00773083"/>
    <w:rsid w:val="007733CF"/>
    <w:rsid w:val="007735A1"/>
    <w:rsid w:val="00773B4C"/>
    <w:rsid w:val="00773C91"/>
    <w:rsid w:val="00774079"/>
    <w:rsid w:val="0077407C"/>
    <w:rsid w:val="00775439"/>
    <w:rsid w:val="0077554C"/>
    <w:rsid w:val="00776561"/>
    <w:rsid w:val="0077677F"/>
    <w:rsid w:val="00776B48"/>
    <w:rsid w:val="00776D50"/>
    <w:rsid w:val="00777365"/>
    <w:rsid w:val="00780CBE"/>
    <w:rsid w:val="00780DC4"/>
    <w:rsid w:val="007810CC"/>
    <w:rsid w:val="00781FC8"/>
    <w:rsid w:val="007822D5"/>
    <w:rsid w:val="00782428"/>
    <w:rsid w:val="00782844"/>
    <w:rsid w:val="007836AD"/>
    <w:rsid w:val="007836E9"/>
    <w:rsid w:val="007839E1"/>
    <w:rsid w:val="00784401"/>
    <w:rsid w:val="00785F8A"/>
    <w:rsid w:val="00785FA2"/>
    <w:rsid w:val="00786171"/>
    <w:rsid w:val="007865A8"/>
    <w:rsid w:val="0078690A"/>
    <w:rsid w:val="00786E46"/>
    <w:rsid w:val="00786EE1"/>
    <w:rsid w:val="007870A7"/>
    <w:rsid w:val="0078724A"/>
    <w:rsid w:val="007874B7"/>
    <w:rsid w:val="0078764A"/>
    <w:rsid w:val="00787B12"/>
    <w:rsid w:val="00790A12"/>
    <w:rsid w:val="00790E50"/>
    <w:rsid w:val="00790EBF"/>
    <w:rsid w:val="00791053"/>
    <w:rsid w:val="0079167A"/>
    <w:rsid w:val="00791D8A"/>
    <w:rsid w:val="007923C6"/>
    <w:rsid w:val="007924D5"/>
    <w:rsid w:val="007929D4"/>
    <w:rsid w:val="00792AC5"/>
    <w:rsid w:val="00792ED7"/>
    <w:rsid w:val="00793031"/>
    <w:rsid w:val="00793D01"/>
    <w:rsid w:val="00793D84"/>
    <w:rsid w:val="00793E25"/>
    <w:rsid w:val="00793EF3"/>
    <w:rsid w:val="00793F38"/>
    <w:rsid w:val="00795690"/>
    <w:rsid w:val="00796948"/>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C69"/>
    <w:rsid w:val="007A4EC5"/>
    <w:rsid w:val="007A4FC8"/>
    <w:rsid w:val="007A5379"/>
    <w:rsid w:val="007A572A"/>
    <w:rsid w:val="007A5F51"/>
    <w:rsid w:val="007A613B"/>
    <w:rsid w:val="007A6698"/>
    <w:rsid w:val="007A6852"/>
    <w:rsid w:val="007A6D72"/>
    <w:rsid w:val="007A6ECC"/>
    <w:rsid w:val="007A70F3"/>
    <w:rsid w:val="007A7A0D"/>
    <w:rsid w:val="007B04E2"/>
    <w:rsid w:val="007B04F3"/>
    <w:rsid w:val="007B091A"/>
    <w:rsid w:val="007B0CA5"/>
    <w:rsid w:val="007B2058"/>
    <w:rsid w:val="007B23B5"/>
    <w:rsid w:val="007B23BC"/>
    <w:rsid w:val="007B2D79"/>
    <w:rsid w:val="007B308B"/>
    <w:rsid w:val="007B3233"/>
    <w:rsid w:val="007B3356"/>
    <w:rsid w:val="007B3929"/>
    <w:rsid w:val="007B3E8F"/>
    <w:rsid w:val="007B40BB"/>
    <w:rsid w:val="007B452A"/>
    <w:rsid w:val="007B4905"/>
    <w:rsid w:val="007B54CB"/>
    <w:rsid w:val="007B5618"/>
    <w:rsid w:val="007B575A"/>
    <w:rsid w:val="007B6292"/>
    <w:rsid w:val="007B63AF"/>
    <w:rsid w:val="007B648E"/>
    <w:rsid w:val="007B6595"/>
    <w:rsid w:val="007B68D8"/>
    <w:rsid w:val="007B6ABD"/>
    <w:rsid w:val="007B6E39"/>
    <w:rsid w:val="007B706D"/>
    <w:rsid w:val="007B73BB"/>
    <w:rsid w:val="007C00F8"/>
    <w:rsid w:val="007C018B"/>
    <w:rsid w:val="007C0477"/>
    <w:rsid w:val="007C04FC"/>
    <w:rsid w:val="007C0B6A"/>
    <w:rsid w:val="007C0B98"/>
    <w:rsid w:val="007C0FB4"/>
    <w:rsid w:val="007C13DB"/>
    <w:rsid w:val="007C1611"/>
    <w:rsid w:val="007C170C"/>
    <w:rsid w:val="007C207E"/>
    <w:rsid w:val="007C2DD3"/>
    <w:rsid w:val="007C3194"/>
    <w:rsid w:val="007C3443"/>
    <w:rsid w:val="007C3594"/>
    <w:rsid w:val="007C36AD"/>
    <w:rsid w:val="007C37E6"/>
    <w:rsid w:val="007C3966"/>
    <w:rsid w:val="007C4050"/>
    <w:rsid w:val="007C50D3"/>
    <w:rsid w:val="007C533A"/>
    <w:rsid w:val="007C53B6"/>
    <w:rsid w:val="007C5502"/>
    <w:rsid w:val="007C57D0"/>
    <w:rsid w:val="007C5CE1"/>
    <w:rsid w:val="007C60C5"/>
    <w:rsid w:val="007C6656"/>
    <w:rsid w:val="007C683D"/>
    <w:rsid w:val="007C68CF"/>
    <w:rsid w:val="007C69AD"/>
    <w:rsid w:val="007C6FD0"/>
    <w:rsid w:val="007C7305"/>
    <w:rsid w:val="007C7CD5"/>
    <w:rsid w:val="007D147D"/>
    <w:rsid w:val="007D1B0A"/>
    <w:rsid w:val="007D23DC"/>
    <w:rsid w:val="007D244D"/>
    <w:rsid w:val="007D2477"/>
    <w:rsid w:val="007D2A73"/>
    <w:rsid w:val="007D2B31"/>
    <w:rsid w:val="007D357D"/>
    <w:rsid w:val="007D3E44"/>
    <w:rsid w:val="007D45FE"/>
    <w:rsid w:val="007D461D"/>
    <w:rsid w:val="007D4627"/>
    <w:rsid w:val="007D4D9E"/>
    <w:rsid w:val="007D56E3"/>
    <w:rsid w:val="007D5743"/>
    <w:rsid w:val="007D631B"/>
    <w:rsid w:val="007D63D4"/>
    <w:rsid w:val="007D64F7"/>
    <w:rsid w:val="007D669C"/>
    <w:rsid w:val="007D66F3"/>
    <w:rsid w:val="007D6BF7"/>
    <w:rsid w:val="007D702B"/>
    <w:rsid w:val="007D77AE"/>
    <w:rsid w:val="007D79C1"/>
    <w:rsid w:val="007E0C11"/>
    <w:rsid w:val="007E0DA1"/>
    <w:rsid w:val="007E16C8"/>
    <w:rsid w:val="007E1CE1"/>
    <w:rsid w:val="007E24C9"/>
    <w:rsid w:val="007E25A6"/>
    <w:rsid w:val="007E2B6B"/>
    <w:rsid w:val="007E3654"/>
    <w:rsid w:val="007E39AB"/>
    <w:rsid w:val="007E39BB"/>
    <w:rsid w:val="007E3A95"/>
    <w:rsid w:val="007E3D7F"/>
    <w:rsid w:val="007E4187"/>
    <w:rsid w:val="007E44F9"/>
    <w:rsid w:val="007E466E"/>
    <w:rsid w:val="007E470C"/>
    <w:rsid w:val="007E4AA0"/>
    <w:rsid w:val="007E560F"/>
    <w:rsid w:val="007E5815"/>
    <w:rsid w:val="007E597D"/>
    <w:rsid w:val="007E5A63"/>
    <w:rsid w:val="007E5B85"/>
    <w:rsid w:val="007E5CE7"/>
    <w:rsid w:val="007E64A0"/>
    <w:rsid w:val="007E6966"/>
    <w:rsid w:val="007E6BF9"/>
    <w:rsid w:val="007E6D24"/>
    <w:rsid w:val="007E6D37"/>
    <w:rsid w:val="007E7A54"/>
    <w:rsid w:val="007E7A78"/>
    <w:rsid w:val="007F02C8"/>
    <w:rsid w:val="007F0317"/>
    <w:rsid w:val="007F05E1"/>
    <w:rsid w:val="007F05FD"/>
    <w:rsid w:val="007F187F"/>
    <w:rsid w:val="007F1EC1"/>
    <w:rsid w:val="007F20A9"/>
    <w:rsid w:val="007F256F"/>
    <w:rsid w:val="007F25ED"/>
    <w:rsid w:val="007F27E9"/>
    <w:rsid w:val="007F2A95"/>
    <w:rsid w:val="007F2C5F"/>
    <w:rsid w:val="007F2D5F"/>
    <w:rsid w:val="007F3132"/>
    <w:rsid w:val="007F3310"/>
    <w:rsid w:val="007F3728"/>
    <w:rsid w:val="007F3BF2"/>
    <w:rsid w:val="007F3F3B"/>
    <w:rsid w:val="007F413C"/>
    <w:rsid w:val="007F440C"/>
    <w:rsid w:val="007F4EEA"/>
    <w:rsid w:val="007F5199"/>
    <w:rsid w:val="007F52CE"/>
    <w:rsid w:val="007F54C9"/>
    <w:rsid w:val="007F6594"/>
    <w:rsid w:val="007F6BE7"/>
    <w:rsid w:val="007F6BED"/>
    <w:rsid w:val="007F6FD4"/>
    <w:rsid w:val="007F7523"/>
    <w:rsid w:val="007F7B30"/>
    <w:rsid w:val="007F7D9B"/>
    <w:rsid w:val="007F7E66"/>
    <w:rsid w:val="007F7F25"/>
    <w:rsid w:val="007F7F3A"/>
    <w:rsid w:val="0080027D"/>
    <w:rsid w:val="008014BD"/>
    <w:rsid w:val="00801693"/>
    <w:rsid w:val="00801972"/>
    <w:rsid w:val="00801C50"/>
    <w:rsid w:val="008020C0"/>
    <w:rsid w:val="008021B4"/>
    <w:rsid w:val="008028ED"/>
    <w:rsid w:val="00803223"/>
    <w:rsid w:val="00803245"/>
    <w:rsid w:val="0080361D"/>
    <w:rsid w:val="00803BCC"/>
    <w:rsid w:val="00803E14"/>
    <w:rsid w:val="008043B0"/>
    <w:rsid w:val="00804500"/>
    <w:rsid w:val="008045C2"/>
    <w:rsid w:val="008046EB"/>
    <w:rsid w:val="00804CF2"/>
    <w:rsid w:val="00805C19"/>
    <w:rsid w:val="008062F2"/>
    <w:rsid w:val="00806A53"/>
    <w:rsid w:val="00806F47"/>
    <w:rsid w:val="00807723"/>
    <w:rsid w:val="00807F3C"/>
    <w:rsid w:val="0081014C"/>
    <w:rsid w:val="0081036E"/>
    <w:rsid w:val="00810461"/>
    <w:rsid w:val="00810632"/>
    <w:rsid w:val="00810725"/>
    <w:rsid w:val="00811477"/>
    <w:rsid w:val="008122A3"/>
    <w:rsid w:val="00812495"/>
    <w:rsid w:val="00812597"/>
    <w:rsid w:val="008128EB"/>
    <w:rsid w:val="008133F9"/>
    <w:rsid w:val="00813507"/>
    <w:rsid w:val="008136F8"/>
    <w:rsid w:val="00813E41"/>
    <w:rsid w:val="00813E86"/>
    <w:rsid w:val="00813ED0"/>
    <w:rsid w:val="0081423F"/>
    <w:rsid w:val="00814A42"/>
    <w:rsid w:val="00814B66"/>
    <w:rsid w:val="00814C1D"/>
    <w:rsid w:val="00815128"/>
    <w:rsid w:val="008154D9"/>
    <w:rsid w:val="0081583A"/>
    <w:rsid w:val="00815DE4"/>
    <w:rsid w:val="008161A1"/>
    <w:rsid w:val="008162BA"/>
    <w:rsid w:val="00816D6A"/>
    <w:rsid w:val="00816F7D"/>
    <w:rsid w:val="00817259"/>
    <w:rsid w:val="00817A6A"/>
    <w:rsid w:val="00817DD1"/>
    <w:rsid w:val="00817DED"/>
    <w:rsid w:val="0082184F"/>
    <w:rsid w:val="00821892"/>
    <w:rsid w:val="008218F0"/>
    <w:rsid w:val="00821F54"/>
    <w:rsid w:val="008220C0"/>
    <w:rsid w:val="00822489"/>
    <w:rsid w:val="00822571"/>
    <w:rsid w:val="0082278A"/>
    <w:rsid w:val="00823054"/>
    <w:rsid w:val="00823430"/>
    <w:rsid w:val="00823562"/>
    <w:rsid w:val="00823690"/>
    <w:rsid w:val="00823B1D"/>
    <w:rsid w:val="00823CC4"/>
    <w:rsid w:val="00824719"/>
    <w:rsid w:val="00824C3E"/>
    <w:rsid w:val="00825443"/>
    <w:rsid w:val="00825CCE"/>
    <w:rsid w:val="00826362"/>
    <w:rsid w:val="008265D2"/>
    <w:rsid w:val="00827366"/>
    <w:rsid w:val="00827B7A"/>
    <w:rsid w:val="00827FC0"/>
    <w:rsid w:val="008301A1"/>
    <w:rsid w:val="00831168"/>
    <w:rsid w:val="0083141A"/>
    <w:rsid w:val="00831545"/>
    <w:rsid w:val="0083244B"/>
    <w:rsid w:val="00832705"/>
    <w:rsid w:val="00832B2F"/>
    <w:rsid w:val="008330FD"/>
    <w:rsid w:val="008332A9"/>
    <w:rsid w:val="00833813"/>
    <w:rsid w:val="008338E0"/>
    <w:rsid w:val="00833CB0"/>
    <w:rsid w:val="008351A8"/>
    <w:rsid w:val="00835D83"/>
    <w:rsid w:val="00835F54"/>
    <w:rsid w:val="00835F58"/>
    <w:rsid w:val="00837220"/>
    <w:rsid w:val="00837CEE"/>
    <w:rsid w:val="00840A40"/>
    <w:rsid w:val="00840F74"/>
    <w:rsid w:val="008411C8"/>
    <w:rsid w:val="00841B5A"/>
    <w:rsid w:val="00841C0B"/>
    <w:rsid w:val="00841CEF"/>
    <w:rsid w:val="00842454"/>
    <w:rsid w:val="008426A8"/>
    <w:rsid w:val="00842A9C"/>
    <w:rsid w:val="00842FB0"/>
    <w:rsid w:val="00843011"/>
    <w:rsid w:val="008435C2"/>
    <w:rsid w:val="00843A5F"/>
    <w:rsid w:val="00843BF9"/>
    <w:rsid w:val="00843F3F"/>
    <w:rsid w:val="00844251"/>
    <w:rsid w:val="00844D45"/>
    <w:rsid w:val="00844D56"/>
    <w:rsid w:val="008452DD"/>
    <w:rsid w:val="008453D9"/>
    <w:rsid w:val="0084550E"/>
    <w:rsid w:val="0084569D"/>
    <w:rsid w:val="0084570E"/>
    <w:rsid w:val="00845E32"/>
    <w:rsid w:val="00845F64"/>
    <w:rsid w:val="00846757"/>
    <w:rsid w:val="008469FD"/>
    <w:rsid w:val="00846A73"/>
    <w:rsid w:val="00846A93"/>
    <w:rsid w:val="00846FCE"/>
    <w:rsid w:val="008479CF"/>
    <w:rsid w:val="00847E56"/>
    <w:rsid w:val="008502DA"/>
    <w:rsid w:val="008502F5"/>
    <w:rsid w:val="00850522"/>
    <w:rsid w:val="008505FF"/>
    <w:rsid w:val="00850CFB"/>
    <w:rsid w:val="00850D7E"/>
    <w:rsid w:val="00851885"/>
    <w:rsid w:val="00851AA5"/>
    <w:rsid w:val="00851D15"/>
    <w:rsid w:val="00851D88"/>
    <w:rsid w:val="0085266F"/>
    <w:rsid w:val="008526F5"/>
    <w:rsid w:val="008527A9"/>
    <w:rsid w:val="00852F19"/>
    <w:rsid w:val="00853195"/>
    <w:rsid w:val="00853C13"/>
    <w:rsid w:val="00853CD9"/>
    <w:rsid w:val="00854C85"/>
    <w:rsid w:val="00854D99"/>
    <w:rsid w:val="00855E28"/>
    <w:rsid w:val="00856174"/>
    <w:rsid w:val="008562B0"/>
    <w:rsid w:val="008566EE"/>
    <w:rsid w:val="00856AAB"/>
    <w:rsid w:val="00856AFD"/>
    <w:rsid w:val="008577AB"/>
    <w:rsid w:val="00857AC8"/>
    <w:rsid w:val="00857C34"/>
    <w:rsid w:val="00857EDB"/>
    <w:rsid w:val="00857EF9"/>
    <w:rsid w:val="00860623"/>
    <w:rsid w:val="008606DD"/>
    <w:rsid w:val="00860750"/>
    <w:rsid w:val="0086075A"/>
    <w:rsid w:val="00860DC2"/>
    <w:rsid w:val="00860F50"/>
    <w:rsid w:val="008611CD"/>
    <w:rsid w:val="00861B0B"/>
    <w:rsid w:val="008620F9"/>
    <w:rsid w:val="0086244E"/>
    <w:rsid w:val="0086280B"/>
    <w:rsid w:val="008628E0"/>
    <w:rsid w:val="0086309B"/>
    <w:rsid w:val="0086330D"/>
    <w:rsid w:val="00863318"/>
    <w:rsid w:val="0086372E"/>
    <w:rsid w:val="00863A47"/>
    <w:rsid w:val="008649F3"/>
    <w:rsid w:val="00864A0E"/>
    <w:rsid w:val="00864B18"/>
    <w:rsid w:val="00864BA2"/>
    <w:rsid w:val="00864BC7"/>
    <w:rsid w:val="00864FA6"/>
    <w:rsid w:val="0086506F"/>
    <w:rsid w:val="0086577C"/>
    <w:rsid w:val="008658BF"/>
    <w:rsid w:val="00865C3E"/>
    <w:rsid w:val="00865CD0"/>
    <w:rsid w:val="008662A1"/>
    <w:rsid w:val="008670D6"/>
    <w:rsid w:val="0086768B"/>
    <w:rsid w:val="0086798E"/>
    <w:rsid w:val="00867F1F"/>
    <w:rsid w:val="008702EA"/>
    <w:rsid w:val="00871030"/>
    <w:rsid w:val="00871117"/>
    <w:rsid w:val="008712C0"/>
    <w:rsid w:val="0087188D"/>
    <w:rsid w:val="00871C2D"/>
    <w:rsid w:val="00872764"/>
    <w:rsid w:val="008729C9"/>
    <w:rsid w:val="0087307C"/>
    <w:rsid w:val="0087322F"/>
    <w:rsid w:val="00873D08"/>
    <w:rsid w:val="00874593"/>
    <w:rsid w:val="00874E99"/>
    <w:rsid w:val="00875054"/>
    <w:rsid w:val="00875E38"/>
    <w:rsid w:val="00876E0D"/>
    <w:rsid w:val="00876FD4"/>
    <w:rsid w:val="008772AF"/>
    <w:rsid w:val="008773BA"/>
    <w:rsid w:val="0087754D"/>
    <w:rsid w:val="008805AD"/>
    <w:rsid w:val="00880760"/>
    <w:rsid w:val="008807B0"/>
    <w:rsid w:val="00880B86"/>
    <w:rsid w:val="00880D89"/>
    <w:rsid w:val="00880DBC"/>
    <w:rsid w:val="00880E6B"/>
    <w:rsid w:val="008811F0"/>
    <w:rsid w:val="0088121B"/>
    <w:rsid w:val="008817F4"/>
    <w:rsid w:val="00881989"/>
    <w:rsid w:val="00881EE3"/>
    <w:rsid w:val="0088242B"/>
    <w:rsid w:val="00882C0B"/>
    <w:rsid w:val="00882DF4"/>
    <w:rsid w:val="00882E56"/>
    <w:rsid w:val="0088309F"/>
    <w:rsid w:val="00883287"/>
    <w:rsid w:val="008843F0"/>
    <w:rsid w:val="008844D7"/>
    <w:rsid w:val="00884924"/>
    <w:rsid w:val="00884B57"/>
    <w:rsid w:val="008853E4"/>
    <w:rsid w:val="00885A8C"/>
    <w:rsid w:val="00885AD5"/>
    <w:rsid w:val="00885CED"/>
    <w:rsid w:val="0088659D"/>
    <w:rsid w:val="00886B99"/>
    <w:rsid w:val="008870B8"/>
    <w:rsid w:val="00887784"/>
    <w:rsid w:val="00887FA4"/>
    <w:rsid w:val="008902EF"/>
    <w:rsid w:val="00890334"/>
    <w:rsid w:val="0089088D"/>
    <w:rsid w:val="00891149"/>
    <w:rsid w:val="008911F2"/>
    <w:rsid w:val="00891487"/>
    <w:rsid w:val="008914BC"/>
    <w:rsid w:val="00891AF2"/>
    <w:rsid w:val="00891C01"/>
    <w:rsid w:val="00891F18"/>
    <w:rsid w:val="008920E8"/>
    <w:rsid w:val="008928F6"/>
    <w:rsid w:val="0089306A"/>
    <w:rsid w:val="008935CA"/>
    <w:rsid w:val="00893B32"/>
    <w:rsid w:val="00893B75"/>
    <w:rsid w:val="00893CEC"/>
    <w:rsid w:val="008941AE"/>
    <w:rsid w:val="00894880"/>
    <w:rsid w:val="00894A08"/>
    <w:rsid w:val="00894E63"/>
    <w:rsid w:val="00895110"/>
    <w:rsid w:val="008955F2"/>
    <w:rsid w:val="0089593F"/>
    <w:rsid w:val="008959E3"/>
    <w:rsid w:val="00895CE2"/>
    <w:rsid w:val="00896A08"/>
    <w:rsid w:val="0089716B"/>
    <w:rsid w:val="00897710"/>
    <w:rsid w:val="008A026E"/>
    <w:rsid w:val="008A03A6"/>
    <w:rsid w:val="008A05A8"/>
    <w:rsid w:val="008A0A91"/>
    <w:rsid w:val="008A0B72"/>
    <w:rsid w:val="008A0D6A"/>
    <w:rsid w:val="008A11D4"/>
    <w:rsid w:val="008A148C"/>
    <w:rsid w:val="008A16CF"/>
    <w:rsid w:val="008A1FBE"/>
    <w:rsid w:val="008A216F"/>
    <w:rsid w:val="008A2379"/>
    <w:rsid w:val="008A2719"/>
    <w:rsid w:val="008A27DA"/>
    <w:rsid w:val="008A3176"/>
    <w:rsid w:val="008A349F"/>
    <w:rsid w:val="008A3A66"/>
    <w:rsid w:val="008A4313"/>
    <w:rsid w:val="008A4DF9"/>
    <w:rsid w:val="008A5792"/>
    <w:rsid w:val="008A58E9"/>
    <w:rsid w:val="008A5CB3"/>
    <w:rsid w:val="008A5F9A"/>
    <w:rsid w:val="008A6221"/>
    <w:rsid w:val="008A6A99"/>
    <w:rsid w:val="008A6F93"/>
    <w:rsid w:val="008A720D"/>
    <w:rsid w:val="008A77B3"/>
    <w:rsid w:val="008A7A1D"/>
    <w:rsid w:val="008A7F73"/>
    <w:rsid w:val="008B0214"/>
    <w:rsid w:val="008B04C8"/>
    <w:rsid w:val="008B0681"/>
    <w:rsid w:val="008B06A4"/>
    <w:rsid w:val="008B07A9"/>
    <w:rsid w:val="008B08BF"/>
    <w:rsid w:val="008B1102"/>
    <w:rsid w:val="008B14D2"/>
    <w:rsid w:val="008B159B"/>
    <w:rsid w:val="008B15F6"/>
    <w:rsid w:val="008B18D7"/>
    <w:rsid w:val="008B18DC"/>
    <w:rsid w:val="008B193B"/>
    <w:rsid w:val="008B28AE"/>
    <w:rsid w:val="008B2B6B"/>
    <w:rsid w:val="008B2BF4"/>
    <w:rsid w:val="008B2DE5"/>
    <w:rsid w:val="008B32AA"/>
    <w:rsid w:val="008B3435"/>
    <w:rsid w:val="008B3946"/>
    <w:rsid w:val="008B4056"/>
    <w:rsid w:val="008B40F7"/>
    <w:rsid w:val="008B4409"/>
    <w:rsid w:val="008B4647"/>
    <w:rsid w:val="008B4813"/>
    <w:rsid w:val="008B4C27"/>
    <w:rsid w:val="008B5113"/>
    <w:rsid w:val="008B6353"/>
    <w:rsid w:val="008B65A0"/>
    <w:rsid w:val="008B666E"/>
    <w:rsid w:val="008B6744"/>
    <w:rsid w:val="008B7288"/>
    <w:rsid w:val="008B7289"/>
    <w:rsid w:val="008B728D"/>
    <w:rsid w:val="008B778C"/>
    <w:rsid w:val="008B7EA2"/>
    <w:rsid w:val="008C0093"/>
    <w:rsid w:val="008C00A3"/>
    <w:rsid w:val="008C00F7"/>
    <w:rsid w:val="008C0649"/>
    <w:rsid w:val="008C0808"/>
    <w:rsid w:val="008C098A"/>
    <w:rsid w:val="008C0D21"/>
    <w:rsid w:val="008C1807"/>
    <w:rsid w:val="008C2B14"/>
    <w:rsid w:val="008C2EC6"/>
    <w:rsid w:val="008C3225"/>
    <w:rsid w:val="008C3D63"/>
    <w:rsid w:val="008C41A4"/>
    <w:rsid w:val="008C41AF"/>
    <w:rsid w:val="008C51FD"/>
    <w:rsid w:val="008C529E"/>
    <w:rsid w:val="008C6765"/>
    <w:rsid w:val="008C6C69"/>
    <w:rsid w:val="008C70D5"/>
    <w:rsid w:val="008C7D18"/>
    <w:rsid w:val="008C7F4D"/>
    <w:rsid w:val="008D06D9"/>
    <w:rsid w:val="008D0B7D"/>
    <w:rsid w:val="008D1031"/>
    <w:rsid w:val="008D111B"/>
    <w:rsid w:val="008D115F"/>
    <w:rsid w:val="008D1874"/>
    <w:rsid w:val="008D219E"/>
    <w:rsid w:val="008D2974"/>
    <w:rsid w:val="008D3955"/>
    <w:rsid w:val="008D3F1B"/>
    <w:rsid w:val="008D402F"/>
    <w:rsid w:val="008D4786"/>
    <w:rsid w:val="008D4868"/>
    <w:rsid w:val="008D50AD"/>
    <w:rsid w:val="008D54F0"/>
    <w:rsid w:val="008D551F"/>
    <w:rsid w:val="008D5767"/>
    <w:rsid w:val="008D581D"/>
    <w:rsid w:val="008D5866"/>
    <w:rsid w:val="008D5AFF"/>
    <w:rsid w:val="008D5B41"/>
    <w:rsid w:val="008D6044"/>
    <w:rsid w:val="008D64D0"/>
    <w:rsid w:val="008D7217"/>
    <w:rsid w:val="008D72D1"/>
    <w:rsid w:val="008D73C6"/>
    <w:rsid w:val="008D7BF6"/>
    <w:rsid w:val="008E074A"/>
    <w:rsid w:val="008E0C76"/>
    <w:rsid w:val="008E0F8B"/>
    <w:rsid w:val="008E0FB8"/>
    <w:rsid w:val="008E15AA"/>
    <w:rsid w:val="008E15BF"/>
    <w:rsid w:val="008E1646"/>
    <w:rsid w:val="008E1F90"/>
    <w:rsid w:val="008E2100"/>
    <w:rsid w:val="008E23A5"/>
    <w:rsid w:val="008E245C"/>
    <w:rsid w:val="008E32D5"/>
    <w:rsid w:val="008E351A"/>
    <w:rsid w:val="008E3DCE"/>
    <w:rsid w:val="008E3E75"/>
    <w:rsid w:val="008E49F6"/>
    <w:rsid w:val="008E4CE1"/>
    <w:rsid w:val="008E58FA"/>
    <w:rsid w:val="008E5CE8"/>
    <w:rsid w:val="008E5E54"/>
    <w:rsid w:val="008E6071"/>
    <w:rsid w:val="008E6288"/>
    <w:rsid w:val="008E6552"/>
    <w:rsid w:val="008E6841"/>
    <w:rsid w:val="008E68FA"/>
    <w:rsid w:val="008E6A78"/>
    <w:rsid w:val="008E6DFC"/>
    <w:rsid w:val="008E72DA"/>
    <w:rsid w:val="008F028A"/>
    <w:rsid w:val="008F0401"/>
    <w:rsid w:val="008F0AA2"/>
    <w:rsid w:val="008F1086"/>
    <w:rsid w:val="008F157D"/>
    <w:rsid w:val="008F1592"/>
    <w:rsid w:val="008F17FD"/>
    <w:rsid w:val="008F1E75"/>
    <w:rsid w:val="008F1F02"/>
    <w:rsid w:val="008F2162"/>
    <w:rsid w:val="008F229E"/>
    <w:rsid w:val="008F289B"/>
    <w:rsid w:val="008F3CF7"/>
    <w:rsid w:val="008F47AE"/>
    <w:rsid w:val="008F500F"/>
    <w:rsid w:val="008F5029"/>
    <w:rsid w:val="008F5459"/>
    <w:rsid w:val="008F5460"/>
    <w:rsid w:val="008F5617"/>
    <w:rsid w:val="008F5E72"/>
    <w:rsid w:val="008F61C3"/>
    <w:rsid w:val="008F6332"/>
    <w:rsid w:val="008F663B"/>
    <w:rsid w:val="008F7122"/>
    <w:rsid w:val="008F737F"/>
    <w:rsid w:val="008F7562"/>
    <w:rsid w:val="008F770F"/>
    <w:rsid w:val="008F7972"/>
    <w:rsid w:val="008F7E53"/>
    <w:rsid w:val="00900B9C"/>
    <w:rsid w:val="0090106B"/>
    <w:rsid w:val="0090287A"/>
    <w:rsid w:val="00902D68"/>
    <w:rsid w:val="00903322"/>
    <w:rsid w:val="009034E7"/>
    <w:rsid w:val="009036EA"/>
    <w:rsid w:val="00903E10"/>
    <w:rsid w:val="00903FBE"/>
    <w:rsid w:val="00904541"/>
    <w:rsid w:val="00904580"/>
    <w:rsid w:val="009048B6"/>
    <w:rsid w:val="0090493C"/>
    <w:rsid w:val="009049B9"/>
    <w:rsid w:val="00904A50"/>
    <w:rsid w:val="00904A82"/>
    <w:rsid w:val="009052C4"/>
    <w:rsid w:val="00905BF8"/>
    <w:rsid w:val="00905C1D"/>
    <w:rsid w:val="00905C20"/>
    <w:rsid w:val="009060D9"/>
    <w:rsid w:val="00906438"/>
    <w:rsid w:val="009065A6"/>
    <w:rsid w:val="009066CC"/>
    <w:rsid w:val="00906D6B"/>
    <w:rsid w:val="0090727D"/>
    <w:rsid w:val="00907369"/>
    <w:rsid w:val="0090747C"/>
    <w:rsid w:val="00907596"/>
    <w:rsid w:val="0090767A"/>
    <w:rsid w:val="009076A9"/>
    <w:rsid w:val="00907955"/>
    <w:rsid w:val="00907A93"/>
    <w:rsid w:val="00907FE0"/>
    <w:rsid w:val="009101FE"/>
    <w:rsid w:val="00910202"/>
    <w:rsid w:val="00910BFF"/>
    <w:rsid w:val="00910C48"/>
    <w:rsid w:val="00910F88"/>
    <w:rsid w:val="00911110"/>
    <w:rsid w:val="0091195D"/>
    <w:rsid w:val="00911E8E"/>
    <w:rsid w:val="00912A37"/>
    <w:rsid w:val="0091311A"/>
    <w:rsid w:val="00913A3F"/>
    <w:rsid w:val="00914366"/>
    <w:rsid w:val="009147CE"/>
    <w:rsid w:val="00914C8E"/>
    <w:rsid w:val="00914F4A"/>
    <w:rsid w:val="00915019"/>
    <w:rsid w:val="009153BE"/>
    <w:rsid w:val="0091542C"/>
    <w:rsid w:val="00915D55"/>
    <w:rsid w:val="009160BD"/>
    <w:rsid w:val="00916876"/>
    <w:rsid w:val="0091694E"/>
    <w:rsid w:val="0091762E"/>
    <w:rsid w:val="00917724"/>
    <w:rsid w:val="00917EA4"/>
    <w:rsid w:val="009208E7"/>
    <w:rsid w:val="00920A92"/>
    <w:rsid w:val="00920C8F"/>
    <w:rsid w:val="0092105F"/>
    <w:rsid w:val="009211B3"/>
    <w:rsid w:val="00921942"/>
    <w:rsid w:val="00921B64"/>
    <w:rsid w:val="00921D17"/>
    <w:rsid w:val="009233F9"/>
    <w:rsid w:val="009236D2"/>
    <w:rsid w:val="00923C74"/>
    <w:rsid w:val="00923FD1"/>
    <w:rsid w:val="00924381"/>
    <w:rsid w:val="00924D37"/>
    <w:rsid w:val="00925B2A"/>
    <w:rsid w:val="00926360"/>
    <w:rsid w:val="009267D6"/>
    <w:rsid w:val="00926C38"/>
    <w:rsid w:val="00927121"/>
    <w:rsid w:val="0092713D"/>
    <w:rsid w:val="009271F0"/>
    <w:rsid w:val="009276C8"/>
    <w:rsid w:val="00927F75"/>
    <w:rsid w:val="00930302"/>
    <w:rsid w:val="0093086A"/>
    <w:rsid w:val="009309A0"/>
    <w:rsid w:val="0093192E"/>
    <w:rsid w:val="00931A28"/>
    <w:rsid w:val="00933395"/>
    <w:rsid w:val="009338E9"/>
    <w:rsid w:val="00933CE0"/>
    <w:rsid w:val="00934422"/>
    <w:rsid w:val="009348D6"/>
    <w:rsid w:val="00934A60"/>
    <w:rsid w:val="00934DBC"/>
    <w:rsid w:val="00935F61"/>
    <w:rsid w:val="0093654D"/>
    <w:rsid w:val="00936A41"/>
    <w:rsid w:val="00936D94"/>
    <w:rsid w:val="00937969"/>
    <w:rsid w:val="00937A98"/>
    <w:rsid w:val="009400F2"/>
    <w:rsid w:val="009401C7"/>
    <w:rsid w:val="009402C8"/>
    <w:rsid w:val="00940468"/>
    <w:rsid w:val="009405A0"/>
    <w:rsid w:val="0094089F"/>
    <w:rsid w:val="00941008"/>
    <w:rsid w:val="00941289"/>
    <w:rsid w:val="0094167A"/>
    <w:rsid w:val="00942134"/>
    <w:rsid w:val="00942208"/>
    <w:rsid w:val="00942539"/>
    <w:rsid w:val="00942613"/>
    <w:rsid w:val="00942778"/>
    <w:rsid w:val="009427EC"/>
    <w:rsid w:val="0094285C"/>
    <w:rsid w:val="00942BA5"/>
    <w:rsid w:val="00943C37"/>
    <w:rsid w:val="00943EBD"/>
    <w:rsid w:val="0094442C"/>
    <w:rsid w:val="0094463B"/>
    <w:rsid w:val="0094494C"/>
    <w:rsid w:val="00944D6E"/>
    <w:rsid w:val="00944E9E"/>
    <w:rsid w:val="00945B8E"/>
    <w:rsid w:val="00945F4A"/>
    <w:rsid w:val="00946223"/>
    <w:rsid w:val="00946427"/>
    <w:rsid w:val="009464C1"/>
    <w:rsid w:val="009465CB"/>
    <w:rsid w:val="00946616"/>
    <w:rsid w:val="0094678D"/>
    <w:rsid w:val="00947262"/>
    <w:rsid w:val="0094742B"/>
    <w:rsid w:val="009502B2"/>
    <w:rsid w:val="00950913"/>
    <w:rsid w:val="00950924"/>
    <w:rsid w:val="009509BB"/>
    <w:rsid w:val="00950B75"/>
    <w:rsid w:val="00950CCB"/>
    <w:rsid w:val="00950D51"/>
    <w:rsid w:val="00951A15"/>
    <w:rsid w:val="00951D1B"/>
    <w:rsid w:val="00952F92"/>
    <w:rsid w:val="009531A4"/>
    <w:rsid w:val="00953304"/>
    <w:rsid w:val="00953388"/>
    <w:rsid w:val="00953751"/>
    <w:rsid w:val="00954049"/>
    <w:rsid w:val="009540A3"/>
    <w:rsid w:val="009544B5"/>
    <w:rsid w:val="00954AD4"/>
    <w:rsid w:val="00954F8F"/>
    <w:rsid w:val="00954FF6"/>
    <w:rsid w:val="00955664"/>
    <w:rsid w:val="00956085"/>
    <w:rsid w:val="00956208"/>
    <w:rsid w:val="00956245"/>
    <w:rsid w:val="009562E5"/>
    <w:rsid w:val="009562F6"/>
    <w:rsid w:val="00956363"/>
    <w:rsid w:val="00956D7B"/>
    <w:rsid w:val="009571CF"/>
    <w:rsid w:val="0095755A"/>
    <w:rsid w:val="009575BD"/>
    <w:rsid w:val="00957CA2"/>
    <w:rsid w:val="00957FE3"/>
    <w:rsid w:val="009608A8"/>
    <w:rsid w:val="00960CF4"/>
    <w:rsid w:val="00960D4C"/>
    <w:rsid w:val="009623A5"/>
    <w:rsid w:val="00962788"/>
    <w:rsid w:val="00962C3F"/>
    <w:rsid w:val="00962F5B"/>
    <w:rsid w:val="00963728"/>
    <w:rsid w:val="009639EA"/>
    <w:rsid w:val="00963C46"/>
    <w:rsid w:val="0096488A"/>
    <w:rsid w:val="00964DF2"/>
    <w:rsid w:val="00964DF9"/>
    <w:rsid w:val="00964E3B"/>
    <w:rsid w:val="009653EA"/>
    <w:rsid w:val="009655A5"/>
    <w:rsid w:val="00965AB4"/>
    <w:rsid w:val="00965E33"/>
    <w:rsid w:val="0096699B"/>
    <w:rsid w:val="00970161"/>
    <w:rsid w:val="0097074E"/>
    <w:rsid w:val="00970AA2"/>
    <w:rsid w:val="00970C9D"/>
    <w:rsid w:val="00970DB9"/>
    <w:rsid w:val="00970F34"/>
    <w:rsid w:val="0097113B"/>
    <w:rsid w:val="00971335"/>
    <w:rsid w:val="009721AB"/>
    <w:rsid w:val="00972BE0"/>
    <w:rsid w:val="0097459A"/>
    <w:rsid w:val="009747B1"/>
    <w:rsid w:val="009747C8"/>
    <w:rsid w:val="009759B0"/>
    <w:rsid w:val="00976918"/>
    <w:rsid w:val="00977ADD"/>
    <w:rsid w:val="00977D92"/>
    <w:rsid w:val="00977EF4"/>
    <w:rsid w:val="00977F1F"/>
    <w:rsid w:val="00980316"/>
    <w:rsid w:val="0098061A"/>
    <w:rsid w:val="00980B30"/>
    <w:rsid w:val="00981387"/>
    <w:rsid w:val="00981457"/>
    <w:rsid w:val="0098178C"/>
    <w:rsid w:val="009819B2"/>
    <w:rsid w:val="00981DDE"/>
    <w:rsid w:val="00981FF3"/>
    <w:rsid w:val="0098210F"/>
    <w:rsid w:val="00982575"/>
    <w:rsid w:val="00982D8E"/>
    <w:rsid w:val="00983097"/>
    <w:rsid w:val="0098350E"/>
    <w:rsid w:val="00983888"/>
    <w:rsid w:val="009838C1"/>
    <w:rsid w:val="00983CC9"/>
    <w:rsid w:val="00983DCE"/>
    <w:rsid w:val="0098449F"/>
    <w:rsid w:val="009844D1"/>
    <w:rsid w:val="0098525A"/>
    <w:rsid w:val="0098529D"/>
    <w:rsid w:val="00985358"/>
    <w:rsid w:val="00985567"/>
    <w:rsid w:val="009859C2"/>
    <w:rsid w:val="009865A0"/>
    <w:rsid w:val="00986D7C"/>
    <w:rsid w:val="00986EB1"/>
    <w:rsid w:val="00986F7C"/>
    <w:rsid w:val="00986FFB"/>
    <w:rsid w:val="009871D1"/>
    <w:rsid w:val="00987588"/>
    <w:rsid w:val="00987BF6"/>
    <w:rsid w:val="0099021A"/>
    <w:rsid w:val="009903DF"/>
    <w:rsid w:val="009905C6"/>
    <w:rsid w:val="00990692"/>
    <w:rsid w:val="0099071B"/>
    <w:rsid w:val="00990F11"/>
    <w:rsid w:val="00990F56"/>
    <w:rsid w:val="00991313"/>
    <w:rsid w:val="00991325"/>
    <w:rsid w:val="0099182F"/>
    <w:rsid w:val="009925ED"/>
    <w:rsid w:val="00992B11"/>
    <w:rsid w:val="00993176"/>
    <w:rsid w:val="0099395D"/>
    <w:rsid w:val="009939D2"/>
    <w:rsid w:val="00993C18"/>
    <w:rsid w:val="00993D7D"/>
    <w:rsid w:val="00994734"/>
    <w:rsid w:val="0099489F"/>
    <w:rsid w:val="0099545D"/>
    <w:rsid w:val="009957D6"/>
    <w:rsid w:val="00995CCA"/>
    <w:rsid w:val="009961AA"/>
    <w:rsid w:val="0099691A"/>
    <w:rsid w:val="00996A00"/>
    <w:rsid w:val="00996ACF"/>
    <w:rsid w:val="00996D56"/>
    <w:rsid w:val="00997499"/>
    <w:rsid w:val="009A0104"/>
    <w:rsid w:val="009A0411"/>
    <w:rsid w:val="009A0F7D"/>
    <w:rsid w:val="009A112A"/>
    <w:rsid w:val="009A168E"/>
    <w:rsid w:val="009A17F0"/>
    <w:rsid w:val="009A191C"/>
    <w:rsid w:val="009A1B72"/>
    <w:rsid w:val="009A1E76"/>
    <w:rsid w:val="009A2271"/>
    <w:rsid w:val="009A2594"/>
    <w:rsid w:val="009A2A50"/>
    <w:rsid w:val="009A2C98"/>
    <w:rsid w:val="009A31EB"/>
    <w:rsid w:val="009A3232"/>
    <w:rsid w:val="009A36EA"/>
    <w:rsid w:val="009A387B"/>
    <w:rsid w:val="009A38D8"/>
    <w:rsid w:val="009A3A83"/>
    <w:rsid w:val="009A4C06"/>
    <w:rsid w:val="009A4F7F"/>
    <w:rsid w:val="009A51B8"/>
    <w:rsid w:val="009A55B4"/>
    <w:rsid w:val="009A573D"/>
    <w:rsid w:val="009A59A0"/>
    <w:rsid w:val="009A6387"/>
    <w:rsid w:val="009A6609"/>
    <w:rsid w:val="009A6905"/>
    <w:rsid w:val="009A6CB4"/>
    <w:rsid w:val="009A75AD"/>
    <w:rsid w:val="009A7B32"/>
    <w:rsid w:val="009A7D5B"/>
    <w:rsid w:val="009B09BF"/>
    <w:rsid w:val="009B0D8D"/>
    <w:rsid w:val="009B189E"/>
    <w:rsid w:val="009B1909"/>
    <w:rsid w:val="009B2174"/>
    <w:rsid w:val="009B2699"/>
    <w:rsid w:val="009B2E92"/>
    <w:rsid w:val="009B3047"/>
    <w:rsid w:val="009B309E"/>
    <w:rsid w:val="009B3666"/>
    <w:rsid w:val="009B3842"/>
    <w:rsid w:val="009B384B"/>
    <w:rsid w:val="009B42ED"/>
    <w:rsid w:val="009B4AF0"/>
    <w:rsid w:val="009B5914"/>
    <w:rsid w:val="009B5A50"/>
    <w:rsid w:val="009B5AD9"/>
    <w:rsid w:val="009B603D"/>
    <w:rsid w:val="009B6110"/>
    <w:rsid w:val="009B6291"/>
    <w:rsid w:val="009B6750"/>
    <w:rsid w:val="009B6DAE"/>
    <w:rsid w:val="009B6DFB"/>
    <w:rsid w:val="009B70FF"/>
    <w:rsid w:val="009B731C"/>
    <w:rsid w:val="009B761D"/>
    <w:rsid w:val="009B7BB0"/>
    <w:rsid w:val="009B7E2D"/>
    <w:rsid w:val="009C024D"/>
    <w:rsid w:val="009C036D"/>
    <w:rsid w:val="009C0B04"/>
    <w:rsid w:val="009C0E3D"/>
    <w:rsid w:val="009C129E"/>
    <w:rsid w:val="009C12B5"/>
    <w:rsid w:val="009C1DF7"/>
    <w:rsid w:val="009C1E19"/>
    <w:rsid w:val="009C1FBC"/>
    <w:rsid w:val="009C22F3"/>
    <w:rsid w:val="009C30F2"/>
    <w:rsid w:val="009C33DA"/>
    <w:rsid w:val="009C3B5E"/>
    <w:rsid w:val="009C4823"/>
    <w:rsid w:val="009C48D6"/>
    <w:rsid w:val="009C4CC2"/>
    <w:rsid w:val="009C5B41"/>
    <w:rsid w:val="009C5BC9"/>
    <w:rsid w:val="009C5D62"/>
    <w:rsid w:val="009C6332"/>
    <w:rsid w:val="009C6A95"/>
    <w:rsid w:val="009C6B20"/>
    <w:rsid w:val="009C6E23"/>
    <w:rsid w:val="009C6ED5"/>
    <w:rsid w:val="009C73A6"/>
    <w:rsid w:val="009C7CBD"/>
    <w:rsid w:val="009C7E10"/>
    <w:rsid w:val="009C7E33"/>
    <w:rsid w:val="009C7F92"/>
    <w:rsid w:val="009D03DC"/>
    <w:rsid w:val="009D0641"/>
    <w:rsid w:val="009D06D2"/>
    <w:rsid w:val="009D07CB"/>
    <w:rsid w:val="009D0C74"/>
    <w:rsid w:val="009D0CF5"/>
    <w:rsid w:val="009D0D06"/>
    <w:rsid w:val="009D0E03"/>
    <w:rsid w:val="009D100B"/>
    <w:rsid w:val="009D134D"/>
    <w:rsid w:val="009D2492"/>
    <w:rsid w:val="009D2576"/>
    <w:rsid w:val="009D2728"/>
    <w:rsid w:val="009D28DB"/>
    <w:rsid w:val="009D2C7F"/>
    <w:rsid w:val="009D2E02"/>
    <w:rsid w:val="009D2E2F"/>
    <w:rsid w:val="009D3878"/>
    <w:rsid w:val="009D39DF"/>
    <w:rsid w:val="009D3FEA"/>
    <w:rsid w:val="009D62F2"/>
    <w:rsid w:val="009D7203"/>
    <w:rsid w:val="009D7842"/>
    <w:rsid w:val="009D7872"/>
    <w:rsid w:val="009D79B9"/>
    <w:rsid w:val="009D7A6C"/>
    <w:rsid w:val="009D7BEB"/>
    <w:rsid w:val="009D7C16"/>
    <w:rsid w:val="009D7E0C"/>
    <w:rsid w:val="009D7E97"/>
    <w:rsid w:val="009E13DD"/>
    <w:rsid w:val="009E17D8"/>
    <w:rsid w:val="009E1943"/>
    <w:rsid w:val="009E1FED"/>
    <w:rsid w:val="009E2486"/>
    <w:rsid w:val="009E2672"/>
    <w:rsid w:val="009E2970"/>
    <w:rsid w:val="009E2C97"/>
    <w:rsid w:val="009E2DD4"/>
    <w:rsid w:val="009E3193"/>
    <w:rsid w:val="009E345D"/>
    <w:rsid w:val="009E3E77"/>
    <w:rsid w:val="009E3ED6"/>
    <w:rsid w:val="009E48A1"/>
    <w:rsid w:val="009E49DA"/>
    <w:rsid w:val="009E5478"/>
    <w:rsid w:val="009E5635"/>
    <w:rsid w:val="009E5905"/>
    <w:rsid w:val="009E651A"/>
    <w:rsid w:val="009E6705"/>
    <w:rsid w:val="009E68D3"/>
    <w:rsid w:val="009E6A9A"/>
    <w:rsid w:val="009E73FB"/>
    <w:rsid w:val="009E75C1"/>
    <w:rsid w:val="009E7832"/>
    <w:rsid w:val="009E78F7"/>
    <w:rsid w:val="009E7975"/>
    <w:rsid w:val="009E7995"/>
    <w:rsid w:val="009F016A"/>
    <w:rsid w:val="009F02E8"/>
    <w:rsid w:val="009F0C40"/>
    <w:rsid w:val="009F1426"/>
    <w:rsid w:val="009F1725"/>
    <w:rsid w:val="009F1DEA"/>
    <w:rsid w:val="009F2194"/>
    <w:rsid w:val="009F22EF"/>
    <w:rsid w:val="009F2858"/>
    <w:rsid w:val="009F2961"/>
    <w:rsid w:val="009F2B68"/>
    <w:rsid w:val="009F2E0E"/>
    <w:rsid w:val="009F31E3"/>
    <w:rsid w:val="009F3254"/>
    <w:rsid w:val="009F3A9E"/>
    <w:rsid w:val="009F3B1A"/>
    <w:rsid w:val="009F3D99"/>
    <w:rsid w:val="009F3FEB"/>
    <w:rsid w:val="009F42EF"/>
    <w:rsid w:val="009F4357"/>
    <w:rsid w:val="009F438F"/>
    <w:rsid w:val="009F4B91"/>
    <w:rsid w:val="009F4CE4"/>
    <w:rsid w:val="009F5773"/>
    <w:rsid w:val="009F5ABF"/>
    <w:rsid w:val="009F5AE5"/>
    <w:rsid w:val="009F605A"/>
    <w:rsid w:val="009F61B9"/>
    <w:rsid w:val="009F6543"/>
    <w:rsid w:val="009F68E3"/>
    <w:rsid w:val="009F73BD"/>
    <w:rsid w:val="009F7656"/>
    <w:rsid w:val="009F775F"/>
    <w:rsid w:val="009F7ACB"/>
    <w:rsid w:val="00A007BD"/>
    <w:rsid w:val="00A0154F"/>
    <w:rsid w:val="00A017AE"/>
    <w:rsid w:val="00A0215C"/>
    <w:rsid w:val="00A0283D"/>
    <w:rsid w:val="00A02B02"/>
    <w:rsid w:val="00A02DCC"/>
    <w:rsid w:val="00A035B9"/>
    <w:rsid w:val="00A03845"/>
    <w:rsid w:val="00A046BB"/>
    <w:rsid w:val="00A0500B"/>
    <w:rsid w:val="00A0510A"/>
    <w:rsid w:val="00A053C0"/>
    <w:rsid w:val="00A05906"/>
    <w:rsid w:val="00A05C19"/>
    <w:rsid w:val="00A06750"/>
    <w:rsid w:val="00A07336"/>
    <w:rsid w:val="00A0783F"/>
    <w:rsid w:val="00A07C4B"/>
    <w:rsid w:val="00A101FF"/>
    <w:rsid w:val="00A10378"/>
    <w:rsid w:val="00A10F7F"/>
    <w:rsid w:val="00A110D3"/>
    <w:rsid w:val="00A11141"/>
    <w:rsid w:val="00A11AC0"/>
    <w:rsid w:val="00A11D82"/>
    <w:rsid w:val="00A12064"/>
    <w:rsid w:val="00A128DA"/>
    <w:rsid w:val="00A12B1C"/>
    <w:rsid w:val="00A13073"/>
    <w:rsid w:val="00A131C0"/>
    <w:rsid w:val="00A14D77"/>
    <w:rsid w:val="00A14E70"/>
    <w:rsid w:val="00A153B7"/>
    <w:rsid w:val="00A1551F"/>
    <w:rsid w:val="00A15B05"/>
    <w:rsid w:val="00A16305"/>
    <w:rsid w:val="00A16618"/>
    <w:rsid w:val="00A168FD"/>
    <w:rsid w:val="00A16BBA"/>
    <w:rsid w:val="00A16D42"/>
    <w:rsid w:val="00A173CD"/>
    <w:rsid w:val="00A175EA"/>
    <w:rsid w:val="00A178B7"/>
    <w:rsid w:val="00A17DEF"/>
    <w:rsid w:val="00A17E23"/>
    <w:rsid w:val="00A20030"/>
    <w:rsid w:val="00A20B92"/>
    <w:rsid w:val="00A20C83"/>
    <w:rsid w:val="00A2107E"/>
    <w:rsid w:val="00A22544"/>
    <w:rsid w:val="00A226B0"/>
    <w:rsid w:val="00A22819"/>
    <w:rsid w:val="00A22E91"/>
    <w:rsid w:val="00A230A8"/>
    <w:rsid w:val="00A2360E"/>
    <w:rsid w:val="00A23AA1"/>
    <w:rsid w:val="00A23FE9"/>
    <w:rsid w:val="00A244B2"/>
    <w:rsid w:val="00A246FD"/>
    <w:rsid w:val="00A25083"/>
    <w:rsid w:val="00A2553E"/>
    <w:rsid w:val="00A25D63"/>
    <w:rsid w:val="00A25ED6"/>
    <w:rsid w:val="00A26316"/>
    <w:rsid w:val="00A2726C"/>
    <w:rsid w:val="00A27475"/>
    <w:rsid w:val="00A27537"/>
    <w:rsid w:val="00A2759A"/>
    <w:rsid w:val="00A2759C"/>
    <w:rsid w:val="00A30089"/>
    <w:rsid w:val="00A304A3"/>
    <w:rsid w:val="00A3054B"/>
    <w:rsid w:val="00A30AF6"/>
    <w:rsid w:val="00A30F90"/>
    <w:rsid w:val="00A31376"/>
    <w:rsid w:val="00A31C95"/>
    <w:rsid w:val="00A326C7"/>
    <w:rsid w:val="00A32D32"/>
    <w:rsid w:val="00A32DED"/>
    <w:rsid w:val="00A33608"/>
    <w:rsid w:val="00A33FC3"/>
    <w:rsid w:val="00A34349"/>
    <w:rsid w:val="00A34A7E"/>
    <w:rsid w:val="00A34C36"/>
    <w:rsid w:val="00A34C95"/>
    <w:rsid w:val="00A35984"/>
    <w:rsid w:val="00A35BCF"/>
    <w:rsid w:val="00A35F70"/>
    <w:rsid w:val="00A361BE"/>
    <w:rsid w:val="00A36257"/>
    <w:rsid w:val="00A3685F"/>
    <w:rsid w:val="00A36D6B"/>
    <w:rsid w:val="00A36E91"/>
    <w:rsid w:val="00A36FA1"/>
    <w:rsid w:val="00A36FB1"/>
    <w:rsid w:val="00A37006"/>
    <w:rsid w:val="00A3721B"/>
    <w:rsid w:val="00A40130"/>
    <w:rsid w:val="00A4019D"/>
    <w:rsid w:val="00A4049C"/>
    <w:rsid w:val="00A40539"/>
    <w:rsid w:val="00A40C9A"/>
    <w:rsid w:val="00A41497"/>
    <w:rsid w:val="00A41562"/>
    <w:rsid w:val="00A4161C"/>
    <w:rsid w:val="00A417EB"/>
    <w:rsid w:val="00A41A66"/>
    <w:rsid w:val="00A41D46"/>
    <w:rsid w:val="00A41D87"/>
    <w:rsid w:val="00A41E2E"/>
    <w:rsid w:val="00A42172"/>
    <w:rsid w:val="00A42CA6"/>
    <w:rsid w:val="00A42E8C"/>
    <w:rsid w:val="00A42FE6"/>
    <w:rsid w:val="00A43547"/>
    <w:rsid w:val="00A43798"/>
    <w:rsid w:val="00A43AB2"/>
    <w:rsid w:val="00A43B67"/>
    <w:rsid w:val="00A43BAC"/>
    <w:rsid w:val="00A43CE0"/>
    <w:rsid w:val="00A4440E"/>
    <w:rsid w:val="00A4470D"/>
    <w:rsid w:val="00A44726"/>
    <w:rsid w:val="00A4495E"/>
    <w:rsid w:val="00A44B54"/>
    <w:rsid w:val="00A44E2A"/>
    <w:rsid w:val="00A44EE0"/>
    <w:rsid w:val="00A45192"/>
    <w:rsid w:val="00A4527E"/>
    <w:rsid w:val="00A459EA"/>
    <w:rsid w:val="00A45A78"/>
    <w:rsid w:val="00A465BE"/>
    <w:rsid w:val="00A46990"/>
    <w:rsid w:val="00A46F8D"/>
    <w:rsid w:val="00A47235"/>
    <w:rsid w:val="00A47540"/>
    <w:rsid w:val="00A477FB"/>
    <w:rsid w:val="00A47AEB"/>
    <w:rsid w:val="00A47BA2"/>
    <w:rsid w:val="00A47C1E"/>
    <w:rsid w:val="00A50510"/>
    <w:rsid w:val="00A50EF9"/>
    <w:rsid w:val="00A51D31"/>
    <w:rsid w:val="00A5271D"/>
    <w:rsid w:val="00A528EE"/>
    <w:rsid w:val="00A52E77"/>
    <w:rsid w:val="00A52EA7"/>
    <w:rsid w:val="00A533AC"/>
    <w:rsid w:val="00A537F8"/>
    <w:rsid w:val="00A53A90"/>
    <w:rsid w:val="00A544E1"/>
    <w:rsid w:val="00A5477A"/>
    <w:rsid w:val="00A54838"/>
    <w:rsid w:val="00A54AA3"/>
    <w:rsid w:val="00A54D25"/>
    <w:rsid w:val="00A54D91"/>
    <w:rsid w:val="00A54E38"/>
    <w:rsid w:val="00A55568"/>
    <w:rsid w:val="00A559AD"/>
    <w:rsid w:val="00A55A37"/>
    <w:rsid w:val="00A55BFB"/>
    <w:rsid w:val="00A569B7"/>
    <w:rsid w:val="00A56EFE"/>
    <w:rsid w:val="00A5706D"/>
    <w:rsid w:val="00A573E5"/>
    <w:rsid w:val="00A5749E"/>
    <w:rsid w:val="00A57554"/>
    <w:rsid w:val="00A57B52"/>
    <w:rsid w:val="00A57FC5"/>
    <w:rsid w:val="00A57FFD"/>
    <w:rsid w:val="00A60644"/>
    <w:rsid w:val="00A60996"/>
    <w:rsid w:val="00A60D33"/>
    <w:rsid w:val="00A60D3E"/>
    <w:rsid w:val="00A61169"/>
    <w:rsid w:val="00A617D2"/>
    <w:rsid w:val="00A61DF2"/>
    <w:rsid w:val="00A61EAC"/>
    <w:rsid w:val="00A62C75"/>
    <w:rsid w:val="00A62FDA"/>
    <w:rsid w:val="00A63BBD"/>
    <w:rsid w:val="00A63DC6"/>
    <w:rsid w:val="00A643AE"/>
    <w:rsid w:val="00A6529A"/>
    <w:rsid w:val="00A65514"/>
    <w:rsid w:val="00A656D5"/>
    <w:rsid w:val="00A65C42"/>
    <w:rsid w:val="00A65CCD"/>
    <w:rsid w:val="00A65E91"/>
    <w:rsid w:val="00A664C3"/>
    <w:rsid w:val="00A665C9"/>
    <w:rsid w:val="00A6662F"/>
    <w:rsid w:val="00A666D8"/>
    <w:rsid w:val="00A66CBE"/>
    <w:rsid w:val="00A6713D"/>
    <w:rsid w:val="00A67683"/>
    <w:rsid w:val="00A67B1F"/>
    <w:rsid w:val="00A7012C"/>
    <w:rsid w:val="00A70141"/>
    <w:rsid w:val="00A70481"/>
    <w:rsid w:val="00A7061D"/>
    <w:rsid w:val="00A70F9E"/>
    <w:rsid w:val="00A7118F"/>
    <w:rsid w:val="00A712EA"/>
    <w:rsid w:val="00A718F4"/>
    <w:rsid w:val="00A71AE1"/>
    <w:rsid w:val="00A72113"/>
    <w:rsid w:val="00A73278"/>
    <w:rsid w:val="00A73309"/>
    <w:rsid w:val="00A73473"/>
    <w:rsid w:val="00A738D3"/>
    <w:rsid w:val="00A73B54"/>
    <w:rsid w:val="00A73BE5"/>
    <w:rsid w:val="00A74770"/>
    <w:rsid w:val="00A748C0"/>
    <w:rsid w:val="00A74AE2"/>
    <w:rsid w:val="00A74D47"/>
    <w:rsid w:val="00A74F1B"/>
    <w:rsid w:val="00A751DA"/>
    <w:rsid w:val="00A7540B"/>
    <w:rsid w:val="00A754E1"/>
    <w:rsid w:val="00A75B2F"/>
    <w:rsid w:val="00A75C41"/>
    <w:rsid w:val="00A76336"/>
    <w:rsid w:val="00A76C42"/>
    <w:rsid w:val="00A77E76"/>
    <w:rsid w:val="00A8038A"/>
    <w:rsid w:val="00A8046B"/>
    <w:rsid w:val="00A806A6"/>
    <w:rsid w:val="00A80C64"/>
    <w:rsid w:val="00A80D4B"/>
    <w:rsid w:val="00A81038"/>
    <w:rsid w:val="00A81749"/>
    <w:rsid w:val="00A81FAF"/>
    <w:rsid w:val="00A828BB"/>
    <w:rsid w:val="00A8308F"/>
    <w:rsid w:val="00A8327E"/>
    <w:rsid w:val="00A83A46"/>
    <w:rsid w:val="00A84495"/>
    <w:rsid w:val="00A844FE"/>
    <w:rsid w:val="00A84D38"/>
    <w:rsid w:val="00A84E8D"/>
    <w:rsid w:val="00A85DE9"/>
    <w:rsid w:val="00A85E33"/>
    <w:rsid w:val="00A8611E"/>
    <w:rsid w:val="00A86193"/>
    <w:rsid w:val="00A8662B"/>
    <w:rsid w:val="00A8706A"/>
    <w:rsid w:val="00A8797C"/>
    <w:rsid w:val="00A87B56"/>
    <w:rsid w:val="00A9007A"/>
    <w:rsid w:val="00A90140"/>
    <w:rsid w:val="00A9019D"/>
    <w:rsid w:val="00A90503"/>
    <w:rsid w:val="00A909F3"/>
    <w:rsid w:val="00A90A20"/>
    <w:rsid w:val="00A90BEF"/>
    <w:rsid w:val="00A90C69"/>
    <w:rsid w:val="00A90FA3"/>
    <w:rsid w:val="00A9145C"/>
    <w:rsid w:val="00A91557"/>
    <w:rsid w:val="00A91A45"/>
    <w:rsid w:val="00A91A8C"/>
    <w:rsid w:val="00A91C7C"/>
    <w:rsid w:val="00A91F18"/>
    <w:rsid w:val="00A924D9"/>
    <w:rsid w:val="00A9282E"/>
    <w:rsid w:val="00A92C28"/>
    <w:rsid w:val="00A936C6"/>
    <w:rsid w:val="00A936F6"/>
    <w:rsid w:val="00A93B2F"/>
    <w:rsid w:val="00A93C19"/>
    <w:rsid w:val="00A93C6E"/>
    <w:rsid w:val="00A940B9"/>
    <w:rsid w:val="00A942E9"/>
    <w:rsid w:val="00A95579"/>
    <w:rsid w:val="00A95900"/>
    <w:rsid w:val="00A95B84"/>
    <w:rsid w:val="00A96101"/>
    <w:rsid w:val="00A9693C"/>
    <w:rsid w:val="00A96DEC"/>
    <w:rsid w:val="00AA05FA"/>
    <w:rsid w:val="00AA0859"/>
    <w:rsid w:val="00AA0EDC"/>
    <w:rsid w:val="00AA17D1"/>
    <w:rsid w:val="00AA1929"/>
    <w:rsid w:val="00AA1C40"/>
    <w:rsid w:val="00AA2013"/>
    <w:rsid w:val="00AA2265"/>
    <w:rsid w:val="00AA2D5C"/>
    <w:rsid w:val="00AA35A5"/>
    <w:rsid w:val="00AA39F3"/>
    <w:rsid w:val="00AA4079"/>
    <w:rsid w:val="00AA40C8"/>
    <w:rsid w:val="00AA4CFD"/>
    <w:rsid w:val="00AA5052"/>
    <w:rsid w:val="00AA52AE"/>
    <w:rsid w:val="00AA54B6"/>
    <w:rsid w:val="00AA54E5"/>
    <w:rsid w:val="00AA5972"/>
    <w:rsid w:val="00AA5FD0"/>
    <w:rsid w:val="00AA60B6"/>
    <w:rsid w:val="00AA63BE"/>
    <w:rsid w:val="00AA694E"/>
    <w:rsid w:val="00AA725C"/>
    <w:rsid w:val="00AA727B"/>
    <w:rsid w:val="00AA7313"/>
    <w:rsid w:val="00AA735D"/>
    <w:rsid w:val="00AA74E9"/>
    <w:rsid w:val="00AA7505"/>
    <w:rsid w:val="00AA7678"/>
    <w:rsid w:val="00AA7ED0"/>
    <w:rsid w:val="00AB04E0"/>
    <w:rsid w:val="00AB06A3"/>
    <w:rsid w:val="00AB09C2"/>
    <w:rsid w:val="00AB0F65"/>
    <w:rsid w:val="00AB1A7F"/>
    <w:rsid w:val="00AB1BDD"/>
    <w:rsid w:val="00AB1C1F"/>
    <w:rsid w:val="00AB27A7"/>
    <w:rsid w:val="00AB2B63"/>
    <w:rsid w:val="00AB304F"/>
    <w:rsid w:val="00AB3505"/>
    <w:rsid w:val="00AB383C"/>
    <w:rsid w:val="00AB3A15"/>
    <w:rsid w:val="00AB3C7F"/>
    <w:rsid w:val="00AB3F45"/>
    <w:rsid w:val="00AB44CD"/>
    <w:rsid w:val="00AB462E"/>
    <w:rsid w:val="00AB4704"/>
    <w:rsid w:val="00AB4C44"/>
    <w:rsid w:val="00AB556F"/>
    <w:rsid w:val="00AB59E3"/>
    <w:rsid w:val="00AB5BD6"/>
    <w:rsid w:val="00AB5D70"/>
    <w:rsid w:val="00AB5E4A"/>
    <w:rsid w:val="00AB5F9F"/>
    <w:rsid w:val="00AB5FEF"/>
    <w:rsid w:val="00AB60FD"/>
    <w:rsid w:val="00AB64BB"/>
    <w:rsid w:val="00AB6779"/>
    <w:rsid w:val="00AB6830"/>
    <w:rsid w:val="00AB6915"/>
    <w:rsid w:val="00AB6C9F"/>
    <w:rsid w:val="00AB6FE2"/>
    <w:rsid w:val="00AB709C"/>
    <w:rsid w:val="00AB774C"/>
    <w:rsid w:val="00AB7B47"/>
    <w:rsid w:val="00AC019F"/>
    <w:rsid w:val="00AC04D8"/>
    <w:rsid w:val="00AC0515"/>
    <w:rsid w:val="00AC0C2F"/>
    <w:rsid w:val="00AC10DD"/>
    <w:rsid w:val="00AC113B"/>
    <w:rsid w:val="00AC1720"/>
    <w:rsid w:val="00AC185F"/>
    <w:rsid w:val="00AC1DC6"/>
    <w:rsid w:val="00AC2363"/>
    <w:rsid w:val="00AC238C"/>
    <w:rsid w:val="00AC27CF"/>
    <w:rsid w:val="00AC32A3"/>
    <w:rsid w:val="00AC452F"/>
    <w:rsid w:val="00AC4593"/>
    <w:rsid w:val="00AC4D72"/>
    <w:rsid w:val="00AC525C"/>
    <w:rsid w:val="00AC56C0"/>
    <w:rsid w:val="00AC58F4"/>
    <w:rsid w:val="00AC5E40"/>
    <w:rsid w:val="00AC601B"/>
    <w:rsid w:val="00AC6B54"/>
    <w:rsid w:val="00AD02BB"/>
    <w:rsid w:val="00AD0DEA"/>
    <w:rsid w:val="00AD3C8C"/>
    <w:rsid w:val="00AD4084"/>
    <w:rsid w:val="00AD40A0"/>
    <w:rsid w:val="00AD417D"/>
    <w:rsid w:val="00AD493C"/>
    <w:rsid w:val="00AD4F53"/>
    <w:rsid w:val="00AD5256"/>
    <w:rsid w:val="00AD5324"/>
    <w:rsid w:val="00AD56A0"/>
    <w:rsid w:val="00AD583D"/>
    <w:rsid w:val="00AD58E2"/>
    <w:rsid w:val="00AD58E3"/>
    <w:rsid w:val="00AD6244"/>
    <w:rsid w:val="00AD65AA"/>
    <w:rsid w:val="00AD65D8"/>
    <w:rsid w:val="00AD710F"/>
    <w:rsid w:val="00AD7B49"/>
    <w:rsid w:val="00AD7D21"/>
    <w:rsid w:val="00AE0042"/>
    <w:rsid w:val="00AE03E0"/>
    <w:rsid w:val="00AE04AF"/>
    <w:rsid w:val="00AE1C3F"/>
    <w:rsid w:val="00AE1DBF"/>
    <w:rsid w:val="00AE1F6A"/>
    <w:rsid w:val="00AE2220"/>
    <w:rsid w:val="00AE2781"/>
    <w:rsid w:val="00AE27DC"/>
    <w:rsid w:val="00AE29E8"/>
    <w:rsid w:val="00AE2E2F"/>
    <w:rsid w:val="00AE3247"/>
    <w:rsid w:val="00AE37BD"/>
    <w:rsid w:val="00AE38A2"/>
    <w:rsid w:val="00AE3DA0"/>
    <w:rsid w:val="00AE422D"/>
    <w:rsid w:val="00AE4D4F"/>
    <w:rsid w:val="00AE4D63"/>
    <w:rsid w:val="00AE5955"/>
    <w:rsid w:val="00AE5E80"/>
    <w:rsid w:val="00AE5E91"/>
    <w:rsid w:val="00AE5E94"/>
    <w:rsid w:val="00AE6223"/>
    <w:rsid w:val="00AE663C"/>
    <w:rsid w:val="00AE6979"/>
    <w:rsid w:val="00AE6D05"/>
    <w:rsid w:val="00AE7665"/>
    <w:rsid w:val="00AE78EF"/>
    <w:rsid w:val="00AF0119"/>
    <w:rsid w:val="00AF0482"/>
    <w:rsid w:val="00AF04BE"/>
    <w:rsid w:val="00AF07AE"/>
    <w:rsid w:val="00AF0E87"/>
    <w:rsid w:val="00AF1150"/>
    <w:rsid w:val="00AF20C0"/>
    <w:rsid w:val="00AF251D"/>
    <w:rsid w:val="00AF2D3C"/>
    <w:rsid w:val="00AF33EC"/>
    <w:rsid w:val="00AF35AF"/>
    <w:rsid w:val="00AF3DE8"/>
    <w:rsid w:val="00AF3DEC"/>
    <w:rsid w:val="00AF3DF0"/>
    <w:rsid w:val="00AF410C"/>
    <w:rsid w:val="00AF4399"/>
    <w:rsid w:val="00AF4C07"/>
    <w:rsid w:val="00AF50CC"/>
    <w:rsid w:val="00AF58BE"/>
    <w:rsid w:val="00AF59DB"/>
    <w:rsid w:val="00AF5D6C"/>
    <w:rsid w:val="00AF679C"/>
    <w:rsid w:val="00AF6F1D"/>
    <w:rsid w:val="00AF764A"/>
    <w:rsid w:val="00AF7B20"/>
    <w:rsid w:val="00AF7F51"/>
    <w:rsid w:val="00AF7F80"/>
    <w:rsid w:val="00B003BA"/>
    <w:rsid w:val="00B0063F"/>
    <w:rsid w:val="00B00A2A"/>
    <w:rsid w:val="00B00AF6"/>
    <w:rsid w:val="00B00C04"/>
    <w:rsid w:val="00B011BB"/>
    <w:rsid w:val="00B011EB"/>
    <w:rsid w:val="00B0127A"/>
    <w:rsid w:val="00B014D1"/>
    <w:rsid w:val="00B01658"/>
    <w:rsid w:val="00B02246"/>
    <w:rsid w:val="00B022FC"/>
    <w:rsid w:val="00B024BB"/>
    <w:rsid w:val="00B0274D"/>
    <w:rsid w:val="00B02798"/>
    <w:rsid w:val="00B028E1"/>
    <w:rsid w:val="00B02F2A"/>
    <w:rsid w:val="00B033B7"/>
    <w:rsid w:val="00B03763"/>
    <w:rsid w:val="00B03790"/>
    <w:rsid w:val="00B037C1"/>
    <w:rsid w:val="00B03CD8"/>
    <w:rsid w:val="00B04234"/>
    <w:rsid w:val="00B042FD"/>
    <w:rsid w:val="00B048CE"/>
    <w:rsid w:val="00B04DD4"/>
    <w:rsid w:val="00B04F5A"/>
    <w:rsid w:val="00B05720"/>
    <w:rsid w:val="00B06353"/>
    <w:rsid w:val="00B0646B"/>
    <w:rsid w:val="00B06A2C"/>
    <w:rsid w:val="00B06A70"/>
    <w:rsid w:val="00B07326"/>
    <w:rsid w:val="00B07552"/>
    <w:rsid w:val="00B07CE6"/>
    <w:rsid w:val="00B1007F"/>
    <w:rsid w:val="00B104B9"/>
    <w:rsid w:val="00B10DE1"/>
    <w:rsid w:val="00B11311"/>
    <w:rsid w:val="00B113DD"/>
    <w:rsid w:val="00B11584"/>
    <w:rsid w:val="00B11A88"/>
    <w:rsid w:val="00B11A8B"/>
    <w:rsid w:val="00B11B60"/>
    <w:rsid w:val="00B11C62"/>
    <w:rsid w:val="00B11D6E"/>
    <w:rsid w:val="00B11E86"/>
    <w:rsid w:val="00B120D9"/>
    <w:rsid w:val="00B12404"/>
    <w:rsid w:val="00B12436"/>
    <w:rsid w:val="00B125DC"/>
    <w:rsid w:val="00B12B8F"/>
    <w:rsid w:val="00B12BB6"/>
    <w:rsid w:val="00B1320F"/>
    <w:rsid w:val="00B13B03"/>
    <w:rsid w:val="00B13B15"/>
    <w:rsid w:val="00B13D88"/>
    <w:rsid w:val="00B14322"/>
    <w:rsid w:val="00B1448F"/>
    <w:rsid w:val="00B14A19"/>
    <w:rsid w:val="00B14BF5"/>
    <w:rsid w:val="00B1521D"/>
    <w:rsid w:val="00B15510"/>
    <w:rsid w:val="00B1557D"/>
    <w:rsid w:val="00B16508"/>
    <w:rsid w:val="00B1685F"/>
    <w:rsid w:val="00B16B1E"/>
    <w:rsid w:val="00B16ED1"/>
    <w:rsid w:val="00B176AB"/>
    <w:rsid w:val="00B17865"/>
    <w:rsid w:val="00B178DD"/>
    <w:rsid w:val="00B179F8"/>
    <w:rsid w:val="00B17E65"/>
    <w:rsid w:val="00B2123C"/>
    <w:rsid w:val="00B221AB"/>
    <w:rsid w:val="00B229A4"/>
    <w:rsid w:val="00B22E3D"/>
    <w:rsid w:val="00B23D63"/>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B61"/>
    <w:rsid w:val="00B33076"/>
    <w:rsid w:val="00B33217"/>
    <w:rsid w:val="00B3355D"/>
    <w:rsid w:val="00B33A3D"/>
    <w:rsid w:val="00B3428D"/>
    <w:rsid w:val="00B344D4"/>
    <w:rsid w:val="00B34D47"/>
    <w:rsid w:val="00B34E29"/>
    <w:rsid w:val="00B350F7"/>
    <w:rsid w:val="00B351B6"/>
    <w:rsid w:val="00B354D8"/>
    <w:rsid w:val="00B357D2"/>
    <w:rsid w:val="00B359D6"/>
    <w:rsid w:val="00B35A73"/>
    <w:rsid w:val="00B36247"/>
    <w:rsid w:val="00B3636C"/>
    <w:rsid w:val="00B363E5"/>
    <w:rsid w:val="00B36B7F"/>
    <w:rsid w:val="00B36EF9"/>
    <w:rsid w:val="00B36F7A"/>
    <w:rsid w:val="00B37072"/>
    <w:rsid w:val="00B3727E"/>
    <w:rsid w:val="00B372F1"/>
    <w:rsid w:val="00B374E5"/>
    <w:rsid w:val="00B37CF7"/>
    <w:rsid w:val="00B401F3"/>
    <w:rsid w:val="00B407D3"/>
    <w:rsid w:val="00B40A06"/>
    <w:rsid w:val="00B40C4C"/>
    <w:rsid w:val="00B4102B"/>
    <w:rsid w:val="00B413A6"/>
    <w:rsid w:val="00B413D0"/>
    <w:rsid w:val="00B414EF"/>
    <w:rsid w:val="00B41915"/>
    <w:rsid w:val="00B41FA3"/>
    <w:rsid w:val="00B41FD9"/>
    <w:rsid w:val="00B4234A"/>
    <w:rsid w:val="00B426B6"/>
    <w:rsid w:val="00B4284A"/>
    <w:rsid w:val="00B42ABC"/>
    <w:rsid w:val="00B43F1E"/>
    <w:rsid w:val="00B44462"/>
    <w:rsid w:val="00B447FB"/>
    <w:rsid w:val="00B44C23"/>
    <w:rsid w:val="00B45077"/>
    <w:rsid w:val="00B459F1"/>
    <w:rsid w:val="00B45CE3"/>
    <w:rsid w:val="00B466A0"/>
    <w:rsid w:val="00B46AB7"/>
    <w:rsid w:val="00B471AA"/>
    <w:rsid w:val="00B471E9"/>
    <w:rsid w:val="00B474E4"/>
    <w:rsid w:val="00B479EB"/>
    <w:rsid w:val="00B504AA"/>
    <w:rsid w:val="00B50F59"/>
    <w:rsid w:val="00B50FFF"/>
    <w:rsid w:val="00B519DE"/>
    <w:rsid w:val="00B51A16"/>
    <w:rsid w:val="00B51DDD"/>
    <w:rsid w:val="00B51F15"/>
    <w:rsid w:val="00B51FA2"/>
    <w:rsid w:val="00B52675"/>
    <w:rsid w:val="00B53182"/>
    <w:rsid w:val="00B53DDA"/>
    <w:rsid w:val="00B543EF"/>
    <w:rsid w:val="00B549B6"/>
    <w:rsid w:val="00B54B8E"/>
    <w:rsid w:val="00B54CE5"/>
    <w:rsid w:val="00B556FB"/>
    <w:rsid w:val="00B559B9"/>
    <w:rsid w:val="00B55DE1"/>
    <w:rsid w:val="00B56256"/>
    <w:rsid w:val="00B562A7"/>
    <w:rsid w:val="00B5641B"/>
    <w:rsid w:val="00B566B9"/>
    <w:rsid w:val="00B566C2"/>
    <w:rsid w:val="00B56CA5"/>
    <w:rsid w:val="00B57CAF"/>
    <w:rsid w:val="00B57CF6"/>
    <w:rsid w:val="00B60AE7"/>
    <w:rsid w:val="00B60F87"/>
    <w:rsid w:val="00B611CE"/>
    <w:rsid w:val="00B61289"/>
    <w:rsid w:val="00B614AD"/>
    <w:rsid w:val="00B61872"/>
    <w:rsid w:val="00B626CA"/>
    <w:rsid w:val="00B6303E"/>
    <w:rsid w:val="00B639DE"/>
    <w:rsid w:val="00B63ECA"/>
    <w:rsid w:val="00B64159"/>
    <w:rsid w:val="00B64441"/>
    <w:rsid w:val="00B64902"/>
    <w:rsid w:val="00B64B3F"/>
    <w:rsid w:val="00B6528D"/>
    <w:rsid w:val="00B6554F"/>
    <w:rsid w:val="00B65705"/>
    <w:rsid w:val="00B65AB9"/>
    <w:rsid w:val="00B65E5C"/>
    <w:rsid w:val="00B65FE4"/>
    <w:rsid w:val="00B66262"/>
    <w:rsid w:val="00B67505"/>
    <w:rsid w:val="00B7018A"/>
    <w:rsid w:val="00B70217"/>
    <w:rsid w:val="00B7073D"/>
    <w:rsid w:val="00B70D91"/>
    <w:rsid w:val="00B70EF6"/>
    <w:rsid w:val="00B7119D"/>
    <w:rsid w:val="00B713A9"/>
    <w:rsid w:val="00B71886"/>
    <w:rsid w:val="00B72B42"/>
    <w:rsid w:val="00B7338A"/>
    <w:rsid w:val="00B734B7"/>
    <w:rsid w:val="00B73747"/>
    <w:rsid w:val="00B73AA8"/>
    <w:rsid w:val="00B73EF4"/>
    <w:rsid w:val="00B73F30"/>
    <w:rsid w:val="00B74204"/>
    <w:rsid w:val="00B749D5"/>
    <w:rsid w:val="00B749F5"/>
    <w:rsid w:val="00B74DAA"/>
    <w:rsid w:val="00B75A38"/>
    <w:rsid w:val="00B7607A"/>
    <w:rsid w:val="00B76888"/>
    <w:rsid w:val="00B768A9"/>
    <w:rsid w:val="00B768CB"/>
    <w:rsid w:val="00B77004"/>
    <w:rsid w:val="00B77303"/>
    <w:rsid w:val="00B7742D"/>
    <w:rsid w:val="00B775AA"/>
    <w:rsid w:val="00B80BC6"/>
    <w:rsid w:val="00B80BE1"/>
    <w:rsid w:val="00B81521"/>
    <w:rsid w:val="00B81855"/>
    <w:rsid w:val="00B81B31"/>
    <w:rsid w:val="00B81D75"/>
    <w:rsid w:val="00B81DA6"/>
    <w:rsid w:val="00B82150"/>
    <w:rsid w:val="00B82655"/>
    <w:rsid w:val="00B82A13"/>
    <w:rsid w:val="00B82F2C"/>
    <w:rsid w:val="00B83A3E"/>
    <w:rsid w:val="00B83E32"/>
    <w:rsid w:val="00B83E9D"/>
    <w:rsid w:val="00B846ED"/>
    <w:rsid w:val="00B8482E"/>
    <w:rsid w:val="00B84844"/>
    <w:rsid w:val="00B8494B"/>
    <w:rsid w:val="00B84D13"/>
    <w:rsid w:val="00B84FA0"/>
    <w:rsid w:val="00B85001"/>
    <w:rsid w:val="00B854C5"/>
    <w:rsid w:val="00B8591C"/>
    <w:rsid w:val="00B85C2F"/>
    <w:rsid w:val="00B8658A"/>
    <w:rsid w:val="00B865DE"/>
    <w:rsid w:val="00B8660B"/>
    <w:rsid w:val="00B87FBC"/>
    <w:rsid w:val="00B90945"/>
    <w:rsid w:val="00B90970"/>
    <w:rsid w:val="00B91139"/>
    <w:rsid w:val="00B9126B"/>
    <w:rsid w:val="00B91AFA"/>
    <w:rsid w:val="00B91FD4"/>
    <w:rsid w:val="00B921A1"/>
    <w:rsid w:val="00B92347"/>
    <w:rsid w:val="00B9253F"/>
    <w:rsid w:val="00B925D9"/>
    <w:rsid w:val="00B92681"/>
    <w:rsid w:val="00B92D90"/>
    <w:rsid w:val="00B933EF"/>
    <w:rsid w:val="00B93A64"/>
    <w:rsid w:val="00B93AEC"/>
    <w:rsid w:val="00B93FA4"/>
    <w:rsid w:val="00B94076"/>
    <w:rsid w:val="00B94262"/>
    <w:rsid w:val="00B945B4"/>
    <w:rsid w:val="00B9467D"/>
    <w:rsid w:val="00B9469B"/>
    <w:rsid w:val="00B94750"/>
    <w:rsid w:val="00B94A9B"/>
    <w:rsid w:val="00B94FD2"/>
    <w:rsid w:val="00B957BE"/>
    <w:rsid w:val="00B960A1"/>
    <w:rsid w:val="00B961A2"/>
    <w:rsid w:val="00B96702"/>
    <w:rsid w:val="00B967FA"/>
    <w:rsid w:val="00B968AC"/>
    <w:rsid w:val="00B96B53"/>
    <w:rsid w:val="00B96FC9"/>
    <w:rsid w:val="00B97428"/>
    <w:rsid w:val="00B97DEE"/>
    <w:rsid w:val="00BA0421"/>
    <w:rsid w:val="00BA0684"/>
    <w:rsid w:val="00BA085F"/>
    <w:rsid w:val="00BA0D0A"/>
    <w:rsid w:val="00BA0D63"/>
    <w:rsid w:val="00BA11AF"/>
    <w:rsid w:val="00BA1287"/>
    <w:rsid w:val="00BA166E"/>
    <w:rsid w:val="00BA189B"/>
    <w:rsid w:val="00BA225D"/>
    <w:rsid w:val="00BA28EF"/>
    <w:rsid w:val="00BA3345"/>
    <w:rsid w:val="00BA36D9"/>
    <w:rsid w:val="00BA3A3B"/>
    <w:rsid w:val="00BA45CE"/>
    <w:rsid w:val="00BA4AD2"/>
    <w:rsid w:val="00BA51E2"/>
    <w:rsid w:val="00BA5A62"/>
    <w:rsid w:val="00BA5C17"/>
    <w:rsid w:val="00BA5C8B"/>
    <w:rsid w:val="00BA6169"/>
    <w:rsid w:val="00BA619D"/>
    <w:rsid w:val="00BA6364"/>
    <w:rsid w:val="00BA63E9"/>
    <w:rsid w:val="00BA660F"/>
    <w:rsid w:val="00BA6643"/>
    <w:rsid w:val="00BA724E"/>
    <w:rsid w:val="00BA74E8"/>
    <w:rsid w:val="00BA7B8A"/>
    <w:rsid w:val="00BA7E6F"/>
    <w:rsid w:val="00BB0686"/>
    <w:rsid w:val="00BB0C51"/>
    <w:rsid w:val="00BB160C"/>
    <w:rsid w:val="00BB1F8E"/>
    <w:rsid w:val="00BB2199"/>
    <w:rsid w:val="00BB2C38"/>
    <w:rsid w:val="00BB2CCE"/>
    <w:rsid w:val="00BB31A5"/>
    <w:rsid w:val="00BB358C"/>
    <w:rsid w:val="00BB35D5"/>
    <w:rsid w:val="00BB3B54"/>
    <w:rsid w:val="00BB3BD2"/>
    <w:rsid w:val="00BB3FF3"/>
    <w:rsid w:val="00BB447B"/>
    <w:rsid w:val="00BB4586"/>
    <w:rsid w:val="00BB46EB"/>
    <w:rsid w:val="00BB4756"/>
    <w:rsid w:val="00BB494C"/>
    <w:rsid w:val="00BB4F20"/>
    <w:rsid w:val="00BB50AC"/>
    <w:rsid w:val="00BB5495"/>
    <w:rsid w:val="00BB567E"/>
    <w:rsid w:val="00BB5B35"/>
    <w:rsid w:val="00BB5C88"/>
    <w:rsid w:val="00BB5D5A"/>
    <w:rsid w:val="00BB5D77"/>
    <w:rsid w:val="00BB66A9"/>
    <w:rsid w:val="00BB67D8"/>
    <w:rsid w:val="00BB72DF"/>
    <w:rsid w:val="00BB770B"/>
    <w:rsid w:val="00BB7BE8"/>
    <w:rsid w:val="00BB7EEB"/>
    <w:rsid w:val="00BB7F3B"/>
    <w:rsid w:val="00BC0199"/>
    <w:rsid w:val="00BC0695"/>
    <w:rsid w:val="00BC09DB"/>
    <w:rsid w:val="00BC109B"/>
    <w:rsid w:val="00BC17B7"/>
    <w:rsid w:val="00BC198E"/>
    <w:rsid w:val="00BC1C57"/>
    <w:rsid w:val="00BC1ECC"/>
    <w:rsid w:val="00BC1F40"/>
    <w:rsid w:val="00BC219C"/>
    <w:rsid w:val="00BC2557"/>
    <w:rsid w:val="00BC286E"/>
    <w:rsid w:val="00BC2D70"/>
    <w:rsid w:val="00BC3366"/>
    <w:rsid w:val="00BC3435"/>
    <w:rsid w:val="00BC3CB7"/>
    <w:rsid w:val="00BC443D"/>
    <w:rsid w:val="00BC4739"/>
    <w:rsid w:val="00BC4CE7"/>
    <w:rsid w:val="00BC4ED2"/>
    <w:rsid w:val="00BC56B4"/>
    <w:rsid w:val="00BC5CBE"/>
    <w:rsid w:val="00BC64C2"/>
    <w:rsid w:val="00BC6CA9"/>
    <w:rsid w:val="00BC6E7F"/>
    <w:rsid w:val="00BC73D0"/>
    <w:rsid w:val="00BC7EDB"/>
    <w:rsid w:val="00BD00D9"/>
    <w:rsid w:val="00BD02B2"/>
    <w:rsid w:val="00BD080A"/>
    <w:rsid w:val="00BD0E02"/>
    <w:rsid w:val="00BD1232"/>
    <w:rsid w:val="00BD174D"/>
    <w:rsid w:val="00BD1924"/>
    <w:rsid w:val="00BD22FB"/>
    <w:rsid w:val="00BD249B"/>
    <w:rsid w:val="00BD2787"/>
    <w:rsid w:val="00BD3D4A"/>
    <w:rsid w:val="00BD4B98"/>
    <w:rsid w:val="00BD5088"/>
    <w:rsid w:val="00BD5D67"/>
    <w:rsid w:val="00BD62AF"/>
    <w:rsid w:val="00BD62DF"/>
    <w:rsid w:val="00BD6313"/>
    <w:rsid w:val="00BD6492"/>
    <w:rsid w:val="00BD65A5"/>
    <w:rsid w:val="00BD67E5"/>
    <w:rsid w:val="00BD6AD0"/>
    <w:rsid w:val="00BD6C56"/>
    <w:rsid w:val="00BD789F"/>
    <w:rsid w:val="00BE04C8"/>
    <w:rsid w:val="00BE04E3"/>
    <w:rsid w:val="00BE0925"/>
    <w:rsid w:val="00BE0992"/>
    <w:rsid w:val="00BE0B7D"/>
    <w:rsid w:val="00BE0FCA"/>
    <w:rsid w:val="00BE1037"/>
    <w:rsid w:val="00BE17A7"/>
    <w:rsid w:val="00BE2B9B"/>
    <w:rsid w:val="00BE31F0"/>
    <w:rsid w:val="00BE3671"/>
    <w:rsid w:val="00BE38BD"/>
    <w:rsid w:val="00BE3E33"/>
    <w:rsid w:val="00BE3EDE"/>
    <w:rsid w:val="00BE46D0"/>
    <w:rsid w:val="00BE4BC6"/>
    <w:rsid w:val="00BE4E2A"/>
    <w:rsid w:val="00BE51D2"/>
    <w:rsid w:val="00BE5285"/>
    <w:rsid w:val="00BE5982"/>
    <w:rsid w:val="00BE6F54"/>
    <w:rsid w:val="00BE734B"/>
    <w:rsid w:val="00BE7409"/>
    <w:rsid w:val="00BE7626"/>
    <w:rsid w:val="00BF0068"/>
    <w:rsid w:val="00BF11EF"/>
    <w:rsid w:val="00BF12D6"/>
    <w:rsid w:val="00BF136D"/>
    <w:rsid w:val="00BF160B"/>
    <w:rsid w:val="00BF1A4B"/>
    <w:rsid w:val="00BF1B53"/>
    <w:rsid w:val="00BF1FF6"/>
    <w:rsid w:val="00BF235A"/>
    <w:rsid w:val="00BF2847"/>
    <w:rsid w:val="00BF3683"/>
    <w:rsid w:val="00BF3B0A"/>
    <w:rsid w:val="00BF3D8D"/>
    <w:rsid w:val="00BF458E"/>
    <w:rsid w:val="00BF4670"/>
    <w:rsid w:val="00BF4F54"/>
    <w:rsid w:val="00BF50AF"/>
    <w:rsid w:val="00BF5504"/>
    <w:rsid w:val="00BF56F9"/>
    <w:rsid w:val="00BF58E7"/>
    <w:rsid w:val="00BF5F9C"/>
    <w:rsid w:val="00BF684D"/>
    <w:rsid w:val="00BF6FDC"/>
    <w:rsid w:val="00BF751E"/>
    <w:rsid w:val="00BF77EC"/>
    <w:rsid w:val="00BF79FC"/>
    <w:rsid w:val="00BF7A49"/>
    <w:rsid w:val="00BF7DD0"/>
    <w:rsid w:val="00BF7FD1"/>
    <w:rsid w:val="00C0028B"/>
    <w:rsid w:val="00C00C2D"/>
    <w:rsid w:val="00C00CF9"/>
    <w:rsid w:val="00C00ED6"/>
    <w:rsid w:val="00C01092"/>
    <w:rsid w:val="00C02174"/>
    <w:rsid w:val="00C02971"/>
    <w:rsid w:val="00C02AE8"/>
    <w:rsid w:val="00C02D0D"/>
    <w:rsid w:val="00C02EC3"/>
    <w:rsid w:val="00C02ED8"/>
    <w:rsid w:val="00C0321B"/>
    <w:rsid w:val="00C0329B"/>
    <w:rsid w:val="00C03D69"/>
    <w:rsid w:val="00C0405A"/>
    <w:rsid w:val="00C04480"/>
    <w:rsid w:val="00C044D7"/>
    <w:rsid w:val="00C05400"/>
    <w:rsid w:val="00C057BD"/>
    <w:rsid w:val="00C058C8"/>
    <w:rsid w:val="00C05ED2"/>
    <w:rsid w:val="00C05EDF"/>
    <w:rsid w:val="00C06929"/>
    <w:rsid w:val="00C06C37"/>
    <w:rsid w:val="00C06E5F"/>
    <w:rsid w:val="00C07239"/>
    <w:rsid w:val="00C0732D"/>
    <w:rsid w:val="00C079F7"/>
    <w:rsid w:val="00C07D22"/>
    <w:rsid w:val="00C102BD"/>
    <w:rsid w:val="00C10D07"/>
    <w:rsid w:val="00C11899"/>
    <w:rsid w:val="00C11909"/>
    <w:rsid w:val="00C11B19"/>
    <w:rsid w:val="00C12943"/>
    <w:rsid w:val="00C129A8"/>
    <w:rsid w:val="00C12CD9"/>
    <w:rsid w:val="00C13870"/>
    <w:rsid w:val="00C14120"/>
    <w:rsid w:val="00C1434E"/>
    <w:rsid w:val="00C143EE"/>
    <w:rsid w:val="00C1467E"/>
    <w:rsid w:val="00C146CE"/>
    <w:rsid w:val="00C149BF"/>
    <w:rsid w:val="00C14BD9"/>
    <w:rsid w:val="00C1532A"/>
    <w:rsid w:val="00C153CC"/>
    <w:rsid w:val="00C155B0"/>
    <w:rsid w:val="00C155EA"/>
    <w:rsid w:val="00C156B9"/>
    <w:rsid w:val="00C157B2"/>
    <w:rsid w:val="00C1583F"/>
    <w:rsid w:val="00C158AE"/>
    <w:rsid w:val="00C15FDC"/>
    <w:rsid w:val="00C1675C"/>
    <w:rsid w:val="00C169B4"/>
    <w:rsid w:val="00C16A7D"/>
    <w:rsid w:val="00C16FAB"/>
    <w:rsid w:val="00C16FC9"/>
    <w:rsid w:val="00C17029"/>
    <w:rsid w:val="00C170EE"/>
    <w:rsid w:val="00C20010"/>
    <w:rsid w:val="00C203F6"/>
    <w:rsid w:val="00C206DA"/>
    <w:rsid w:val="00C208DD"/>
    <w:rsid w:val="00C20C46"/>
    <w:rsid w:val="00C20CC4"/>
    <w:rsid w:val="00C214F3"/>
    <w:rsid w:val="00C21648"/>
    <w:rsid w:val="00C224CC"/>
    <w:rsid w:val="00C2295E"/>
    <w:rsid w:val="00C22AE7"/>
    <w:rsid w:val="00C23F21"/>
    <w:rsid w:val="00C24294"/>
    <w:rsid w:val="00C243AF"/>
    <w:rsid w:val="00C24909"/>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B6E"/>
    <w:rsid w:val="00C32E72"/>
    <w:rsid w:val="00C32E92"/>
    <w:rsid w:val="00C33230"/>
    <w:rsid w:val="00C336C6"/>
    <w:rsid w:val="00C33EE0"/>
    <w:rsid w:val="00C341E5"/>
    <w:rsid w:val="00C342A3"/>
    <w:rsid w:val="00C344F9"/>
    <w:rsid w:val="00C34B74"/>
    <w:rsid w:val="00C34CF1"/>
    <w:rsid w:val="00C3523C"/>
    <w:rsid w:val="00C35A11"/>
    <w:rsid w:val="00C35A4F"/>
    <w:rsid w:val="00C36017"/>
    <w:rsid w:val="00C36E00"/>
    <w:rsid w:val="00C37077"/>
    <w:rsid w:val="00C37281"/>
    <w:rsid w:val="00C37748"/>
    <w:rsid w:val="00C37818"/>
    <w:rsid w:val="00C378DD"/>
    <w:rsid w:val="00C37E5C"/>
    <w:rsid w:val="00C37E97"/>
    <w:rsid w:val="00C40016"/>
    <w:rsid w:val="00C401D7"/>
    <w:rsid w:val="00C40318"/>
    <w:rsid w:val="00C403F9"/>
    <w:rsid w:val="00C4075E"/>
    <w:rsid w:val="00C409EB"/>
    <w:rsid w:val="00C40C3F"/>
    <w:rsid w:val="00C411B9"/>
    <w:rsid w:val="00C4198A"/>
    <w:rsid w:val="00C41A8F"/>
    <w:rsid w:val="00C41CEF"/>
    <w:rsid w:val="00C41D69"/>
    <w:rsid w:val="00C41DDA"/>
    <w:rsid w:val="00C423D2"/>
    <w:rsid w:val="00C42733"/>
    <w:rsid w:val="00C4280A"/>
    <w:rsid w:val="00C42893"/>
    <w:rsid w:val="00C42F31"/>
    <w:rsid w:val="00C43A0A"/>
    <w:rsid w:val="00C4406B"/>
    <w:rsid w:val="00C440A6"/>
    <w:rsid w:val="00C446BE"/>
    <w:rsid w:val="00C44B66"/>
    <w:rsid w:val="00C4580D"/>
    <w:rsid w:val="00C45B30"/>
    <w:rsid w:val="00C45D07"/>
    <w:rsid w:val="00C46305"/>
    <w:rsid w:val="00C46334"/>
    <w:rsid w:val="00C468C0"/>
    <w:rsid w:val="00C46ACE"/>
    <w:rsid w:val="00C46EFD"/>
    <w:rsid w:val="00C46F60"/>
    <w:rsid w:val="00C4731C"/>
    <w:rsid w:val="00C478E1"/>
    <w:rsid w:val="00C50294"/>
    <w:rsid w:val="00C503A9"/>
    <w:rsid w:val="00C5064D"/>
    <w:rsid w:val="00C50A9B"/>
    <w:rsid w:val="00C50C4E"/>
    <w:rsid w:val="00C51C71"/>
    <w:rsid w:val="00C5206D"/>
    <w:rsid w:val="00C52274"/>
    <w:rsid w:val="00C528BA"/>
    <w:rsid w:val="00C52A29"/>
    <w:rsid w:val="00C530B4"/>
    <w:rsid w:val="00C538FF"/>
    <w:rsid w:val="00C53DD8"/>
    <w:rsid w:val="00C5411D"/>
    <w:rsid w:val="00C545BC"/>
    <w:rsid w:val="00C54643"/>
    <w:rsid w:val="00C54A7D"/>
    <w:rsid w:val="00C55403"/>
    <w:rsid w:val="00C555CE"/>
    <w:rsid w:val="00C556DE"/>
    <w:rsid w:val="00C5592D"/>
    <w:rsid w:val="00C55CA7"/>
    <w:rsid w:val="00C55D5C"/>
    <w:rsid w:val="00C56004"/>
    <w:rsid w:val="00C561FF"/>
    <w:rsid w:val="00C57168"/>
    <w:rsid w:val="00C6003B"/>
    <w:rsid w:val="00C60372"/>
    <w:rsid w:val="00C607B2"/>
    <w:rsid w:val="00C60A5E"/>
    <w:rsid w:val="00C60D0E"/>
    <w:rsid w:val="00C60E37"/>
    <w:rsid w:val="00C6101E"/>
    <w:rsid w:val="00C615DA"/>
    <w:rsid w:val="00C6170B"/>
    <w:rsid w:val="00C61BA4"/>
    <w:rsid w:val="00C61CFF"/>
    <w:rsid w:val="00C61D05"/>
    <w:rsid w:val="00C62DB9"/>
    <w:rsid w:val="00C630A5"/>
    <w:rsid w:val="00C630C3"/>
    <w:rsid w:val="00C6380E"/>
    <w:rsid w:val="00C63BEC"/>
    <w:rsid w:val="00C64490"/>
    <w:rsid w:val="00C648C4"/>
    <w:rsid w:val="00C64A92"/>
    <w:rsid w:val="00C64CE0"/>
    <w:rsid w:val="00C64E91"/>
    <w:rsid w:val="00C6517A"/>
    <w:rsid w:val="00C65645"/>
    <w:rsid w:val="00C6696B"/>
    <w:rsid w:val="00C66C81"/>
    <w:rsid w:val="00C6760E"/>
    <w:rsid w:val="00C677E8"/>
    <w:rsid w:val="00C67EB0"/>
    <w:rsid w:val="00C67ED0"/>
    <w:rsid w:val="00C7003F"/>
    <w:rsid w:val="00C7040A"/>
    <w:rsid w:val="00C7049D"/>
    <w:rsid w:val="00C70640"/>
    <w:rsid w:val="00C7106D"/>
    <w:rsid w:val="00C7143D"/>
    <w:rsid w:val="00C7199E"/>
    <w:rsid w:val="00C71B31"/>
    <w:rsid w:val="00C72688"/>
    <w:rsid w:val="00C726E2"/>
    <w:rsid w:val="00C72C28"/>
    <w:rsid w:val="00C72D16"/>
    <w:rsid w:val="00C730BA"/>
    <w:rsid w:val="00C7362D"/>
    <w:rsid w:val="00C73EBC"/>
    <w:rsid w:val="00C743E3"/>
    <w:rsid w:val="00C7471C"/>
    <w:rsid w:val="00C74814"/>
    <w:rsid w:val="00C7481B"/>
    <w:rsid w:val="00C74BC6"/>
    <w:rsid w:val="00C74F83"/>
    <w:rsid w:val="00C75292"/>
    <w:rsid w:val="00C752D7"/>
    <w:rsid w:val="00C7538D"/>
    <w:rsid w:val="00C7573D"/>
    <w:rsid w:val="00C757BE"/>
    <w:rsid w:val="00C75844"/>
    <w:rsid w:val="00C75C77"/>
    <w:rsid w:val="00C766C4"/>
    <w:rsid w:val="00C76873"/>
    <w:rsid w:val="00C7696E"/>
    <w:rsid w:val="00C769DB"/>
    <w:rsid w:val="00C76D6A"/>
    <w:rsid w:val="00C77EAE"/>
    <w:rsid w:val="00C77F0F"/>
    <w:rsid w:val="00C800D8"/>
    <w:rsid w:val="00C80511"/>
    <w:rsid w:val="00C80A19"/>
    <w:rsid w:val="00C80F64"/>
    <w:rsid w:val="00C8108D"/>
    <w:rsid w:val="00C814C5"/>
    <w:rsid w:val="00C8153B"/>
    <w:rsid w:val="00C81544"/>
    <w:rsid w:val="00C818EB"/>
    <w:rsid w:val="00C8196B"/>
    <w:rsid w:val="00C81B01"/>
    <w:rsid w:val="00C81C7D"/>
    <w:rsid w:val="00C82588"/>
    <w:rsid w:val="00C8280D"/>
    <w:rsid w:val="00C82D9C"/>
    <w:rsid w:val="00C82F9C"/>
    <w:rsid w:val="00C83479"/>
    <w:rsid w:val="00C834E3"/>
    <w:rsid w:val="00C8359A"/>
    <w:rsid w:val="00C83B7E"/>
    <w:rsid w:val="00C83EBE"/>
    <w:rsid w:val="00C842BD"/>
    <w:rsid w:val="00C8457C"/>
    <w:rsid w:val="00C85222"/>
    <w:rsid w:val="00C85396"/>
    <w:rsid w:val="00C85981"/>
    <w:rsid w:val="00C85BBD"/>
    <w:rsid w:val="00C85F76"/>
    <w:rsid w:val="00C86213"/>
    <w:rsid w:val="00C86230"/>
    <w:rsid w:val="00C8625A"/>
    <w:rsid w:val="00C86806"/>
    <w:rsid w:val="00C86D30"/>
    <w:rsid w:val="00C86D55"/>
    <w:rsid w:val="00C86D76"/>
    <w:rsid w:val="00C872EB"/>
    <w:rsid w:val="00C87A72"/>
    <w:rsid w:val="00C87DC7"/>
    <w:rsid w:val="00C90043"/>
    <w:rsid w:val="00C90DC6"/>
    <w:rsid w:val="00C91656"/>
    <w:rsid w:val="00C91924"/>
    <w:rsid w:val="00C91A46"/>
    <w:rsid w:val="00C91DA3"/>
    <w:rsid w:val="00C91F53"/>
    <w:rsid w:val="00C92259"/>
    <w:rsid w:val="00C92354"/>
    <w:rsid w:val="00C9287E"/>
    <w:rsid w:val="00C933BE"/>
    <w:rsid w:val="00C93696"/>
    <w:rsid w:val="00C941EC"/>
    <w:rsid w:val="00C9464E"/>
    <w:rsid w:val="00C9475D"/>
    <w:rsid w:val="00C953E6"/>
    <w:rsid w:val="00C957D1"/>
    <w:rsid w:val="00C95821"/>
    <w:rsid w:val="00C95D2B"/>
    <w:rsid w:val="00C964CD"/>
    <w:rsid w:val="00C967FA"/>
    <w:rsid w:val="00C97335"/>
    <w:rsid w:val="00C9760C"/>
    <w:rsid w:val="00C977A7"/>
    <w:rsid w:val="00C97E62"/>
    <w:rsid w:val="00CA03FA"/>
    <w:rsid w:val="00CA0AC1"/>
    <w:rsid w:val="00CA0D6E"/>
    <w:rsid w:val="00CA12E6"/>
    <w:rsid w:val="00CA1350"/>
    <w:rsid w:val="00CA1B3D"/>
    <w:rsid w:val="00CA2189"/>
    <w:rsid w:val="00CA2391"/>
    <w:rsid w:val="00CA2503"/>
    <w:rsid w:val="00CA2AAB"/>
    <w:rsid w:val="00CA2E52"/>
    <w:rsid w:val="00CA3125"/>
    <w:rsid w:val="00CA34E8"/>
    <w:rsid w:val="00CA3555"/>
    <w:rsid w:val="00CA3A9F"/>
    <w:rsid w:val="00CA3AEF"/>
    <w:rsid w:val="00CA409E"/>
    <w:rsid w:val="00CA4711"/>
    <w:rsid w:val="00CA4A02"/>
    <w:rsid w:val="00CA4AB8"/>
    <w:rsid w:val="00CA55C3"/>
    <w:rsid w:val="00CA56FB"/>
    <w:rsid w:val="00CA58C1"/>
    <w:rsid w:val="00CA5DE6"/>
    <w:rsid w:val="00CA6394"/>
    <w:rsid w:val="00CA73E2"/>
    <w:rsid w:val="00CA76B2"/>
    <w:rsid w:val="00CA784F"/>
    <w:rsid w:val="00CA7AC9"/>
    <w:rsid w:val="00CA7EB6"/>
    <w:rsid w:val="00CB00F3"/>
    <w:rsid w:val="00CB00FD"/>
    <w:rsid w:val="00CB07E3"/>
    <w:rsid w:val="00CB0BAB"/>
    <w:rsid w:val="00CB0E00"/>
    <w:rsid w:val="00CB0FD3"/>
    <w:rsid w:val="00CB1165"/>
    <w:rsid w:val="00CB1B9E"/>
    <w:rsid w:val="00CB1E18"/>
    <w:rsid w:val="00CB1F77"/>
    <w:rsid w:val="00CB2015"/>
    <w:rsid w:val="00CB205A"/>
    <w:rsid w:val="00CB2372"/>
    <w:rsid w:val="00CB2856"/>
    <w:rsid w:val="00CB29EA"/>
    <w:rsid w:val="00CB2BE7"/>
    <w:rsid w:val="00CB3049"/>
    <w:rsid w:val="00CB324B"/>
    <w:rsid w:val="00CB3618"/>
    <w:rsid w:val="00CB4506"/>
    <w:rsid w:val="00CB476D"/>
    <w:rsid w:val="00CB4809"/>
    <w:rsid w:val="00CB4BB9"/>
    <w:rsid w:val="00CB5634"/>
    <w:rsid w:val="00CB59A1"/>
    <w:rsid w:val="00CB5D82"/>
    <w:rsid w:val="00CB602A"/>
    <w:rsid w:val="00CB62D4"/>
    <w:rsid w:val="00CB6653"/>
    <w:rsid w:val="00CB6DA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3F7F"/>
    <w:rsid w:val="00CC40BC"/>
    <w:rsid w:val="00CC40F2"/>
    <w:rsid w:val="00CC4E0A"/>
    <w:rsid w:val="00CC544C"/>
    <w:rsid w:val="00CC58EB"/>
    <w:rsid w:val="00CC5BF8"/>
    <w:rsid w:val="00CC6C5E"/>
    <w:rsid w:val="00CC704D"/>
    <w:rsid w:val="00CC7394"/>
    <w:rsid w:val="00CC780C"/>
    <w:rsid w:val="00CD0485"/>
    <w:rsid w:val="00CD08AB"/>
    <w:rsid w:val="00CD106D"/>
    <w:rsid w:val="00CD119D"/>
    <w:rsid w:val="00CD24B8"/>
    <w:rsid w:val="00CD28D8"/>
    <w:rsid w:val="00CD2FD1"/>
    <w:rsid w:val="00CD31C7"/>
    <w:rsid w:val="00CD333B"/>
    <w:rsid w:val="00CD365E"/>
    <w:rsid w:val="00CD3E27"/>
    <w:rsid w:val="00CD4373"/>
    <w:rsid w:val="00CD45A3"/>
    <w:rsid w:val="00CD46DB"/>
    <w:rsid w:val="00CD46DE"/>
    <w:rsid w:val="00CD4718"/>
    <w:rsid w:val="00CD5093"/>
    <w:rsid w:val="00CD519A"/>
    <w:rsid w:val="00CD54A1"/>
    <w:rsid w:val="00CD55DA"/>
    <w:rsid w:val="00CD5807"/>
    <w:rsid w:val="00CD5879"/>
    <w:rsid w:val="00CD5C5E"/>
    <w:rsid w:val="00CD655D"/>
    <w:rsid w:val="00CD7712"/>
    <w:rsid w:val="00CE01C1"/>
    <w:rsid w:val="00CE09C9"/>
    <w:rsid w:val="00CE140B"/>
    <w:rsid w:val="00CE144F"/>
    <w:rsid w:val="00CE1BA7"/>
    <w:rsid w:val="00CE1D45"/>
    <w:rsid w:val="00CE2136"/>
    <w:rsid w:val="00CE3329"/>
    <w:rsid w:val="00CE3A7F"/>
    <w:rsid w:val="00CE3E85"/>
    <w:rsid w:val="00CE3E8E"/>
    <w:rsid w:val="00CE4157"/>
    <w:rsid w:val="00CE494E"/>
    <w:rsid w:val="00CE4B16"/>
    <w:rsid w:val="00CE521F"/>
    <w:rsid w:val="00CE53BF"/>
    <w:rsid w:val="00CE5482"/>
    <w:rsid w:val="00CE55E2"/>
    <w:rsid w:val="00CE570A"/>
    <w:rsid w:val="00CE610E"/>
    <w:rsid w:val="00CE6662"/>
    <w:rsid w:val="00CE6EC6"/>
    <w:rsid w:val="00CE6EEE"/>
    <w:rsid w:val="00CE704A"/>
    <w:rsid w:val="00CE7103"/>
    <w:rsid w:val="00CE722B"/>
    <w:rsid w:val="00CE7308"/>
    <w:rsid w:val="00CE76E5"/>
    <w:rsid w:val="00CE7A1F"/>
    <w:rsid w:val="00CE7B3C"/>
    <w:rsid w:val="00CF0042"/>
    <w:rsid w:val="00CF0C58"/>
    <w:rsid w:val="00CF1059"/>
    <w:rsid w:val="00CF13F5"/>
    <w:rsid w:val="00CF20B4"/>
    <w:rsid w:val="00CF24EB"/>
    <w:rsid w:val="00CF29EB"/>
    <w:rsid w:val="00CF2BA1"/>
    <w:rsid w:val="00CF2FBF"/>
    <w:rsid w:val="00CF3C89"/>
    <w:rsid w:val="00CF4364"/>
    <w:rsid w:val="00CF471C"/>
    <w:rsid w:val="00CF4D9B"/>
    <w:rsid w:val="00CF50C6"/>
    <w:rsid w:val="00CF51DE"/>
    <w:rsid w:val="00CF56B9"/>
    <w:rsid w:val="00CF5E2E"/>
    <w:rsid w:val="00CF5E9F"/>
    <w:rsid w:val="00CF5FA5"/>
    <w:rsid w:val="00CF604F"/>
    <w:rsid w:val="00CF63B2"/>
    <w:rsid w:val="00D00CB2"/>
    <w:rsid w:val="00D0107A"/>
    <w:rsid w:val="00D0188D"/>
    <w:rsid w:val="00D02558"/>
    <w:rsid w:val="00D02788"/>
    <w:rsid w:val="00D02A59"/>
    <w:rsid w:val="00D02FB2"/>
    <w:rsid w:val="00D030BC"/>
    <w:rsid w:val="00D03237"/>
    <w:rsid w:val="00D03354"/>
    <w:rsid w:val="00D033CB"/>
    <w:rsid w:val="00D033F7"/>
    <w:rsid w:val="00D03479"/>
    <w:rsid w:val="00D03CEB"/>
    <w:rsid w:val="00D03F47"/>
    <w:rsid w:val="00D040BF"/>
    <w:rsid w:val="00D0415D"/>
    <w:rsid w:val="00D043D7"/>
    <w:rsid w:val="00D045ED"/>
    <w:rsid w:val="00D04ABB"/>
    <w:rsid w:val="00D04B5B"/>
    <w:rsid w:val="00D04EEF"/>
    <w:rsid w:val="00D05548"/>
    <w:rsid w:val="00D05674"/>
    <w:rsid w:val="00D05AEA"/>
    <w:rsid w:val="00D0605B"/>
    <w:rsid w:val="00D0638B"/>
    <w:rsid w:val="00D06B21"/>
    <w:rsid w:val="00D078B2"/>
    <w:rsid w:val="00D079C7"/>
    <w:rsid w:val="00D07F82"/>
    <w:rsid w:val="00D07FFB"/>
    <w:rsid w:val="00D10177"/>
    <w:rsid w:val="00D10CAE"/>
    <w:rsid w:val="00D11042"/>
    <w:rsid w:val="00D111A2"/>
    <w:rsid w:val="00D112F1"/>
    <w:rsid w:val="00D113A9"/>
    <w:rsid w:val="00D12942"/>
    <w:rsid w:val="00D12E03"/>
    <w:rsid w:val="00D12F00"/>
    <w:rsid w:val="00D13351"/>
    <w:rsid w:val="00D13797"/>
    <w:rsid w:val="00D13825"/>
    <w:rsid w:val="00D13858"/>
    <w:rsid w:val="00D13D23"/>
    <w:rsid w:val="00D1434C"/>
    <w:rsid w:val="00D15077"/>
    <w:rsid w:val="00D155BA"/>
    <w:rsid w:val="00D157E5"/>
    <w:rsid w:val="00D15852"/>
    <w:rsid w:val="00D15938"/>
    <w:rsid w:val="00D1598E"/>
    <w:rsid w:val="00D15D8A"/>
    <w:rsid w:val="00D15FE0"/>
    <w:rsid w:val="00D16502"/>
    <w:rsid w:val="00D166C2"/>
    <w:rsid w:val="00D167D6"/>
    <w:rsid w:val="00D16B26"/>
    <w:rsid w:val="00D16ED6"/>
    <w:rsid w:val="00D171F2"/>
    <w:rsid w:val="00D176C4"/>
    <w:rsid w:val="00D17837"/>
    <w:rsid w:val="00D17E79"/>
    <w:rsid w:val="00D20154"/>
    <w:rsid w:val="00D20DFA"/>
    <w:rsid w:val="00D20E0A"/>
    <w:rsid w:val="00D21B11"/>
    <w:rsid w:val="00D21CA6"/>
    <w:rsid w:val="00D21EE5"/>
    <w:rsid w:val="00D22041"/>
    <w:rsid w:val="00D22113"/>
    <w:rsid w:val="00D2243A"/>
    <w:rsid w:val="00D2256C"/>
    <w:rsid w:val="00D22577"/>
    <w:rsid w:val="00D22B32"/>
    <w:rsid w:val="00D2307A"/>
    <w:rsid w:val="00D23293"/>
    <w:rsid w:val="00D23411"/>
    <w:rsid w:val="00D23612"/>
    <w:rsid w:val="00D23A67"/>
    <w:rsid w:val="00D23A89"/>
    <w:rsid w:val="00D23CA4"/>
    <w:rsid w:val="00D23CC6"/>
    <w:rsid w:val="00D2420E"/>
    <w:rsid w:val="00D2499E"/>
    <w:rsid w:val="00D249E6"/>
    <w:rsid w:val="00D24D16"/>
    <w:rsid w:val="00D2519A"/>
    <w:rsid w:val="00D2528A"/>
    <w:rsid w:val="00D2585F"/>
    <w:rsid w:val="00D258AC"/>
    <w:rsid w:val="00D25995"/>
    <w:rsid w:val="00D25C38"/>
    <w:rsid w:val="00D260B8"/>
    <w:rsid w:val="00D261DF"/>
    <w:rsid w:val="00D2674D"/>
    <w:rsid w:val="00D26A39"/>
    <w:rsid w:val="00D2786A"/>
    <w:rsid w:val="00D27B66"/>
    <w:rsid w:val="00D27D89"/>
    <w:rsid w:val="00D27F63"/>
    <w:rsid w:val="00D30385"/>
    <w:rsid w:val="00D30D39"/>
    <w:rsid w:val="00D30E93"/>
    <w:rsid w:val="00D311F6"/>
    <w:rsid w:val="00D31668"/>
    <w:rsid w:val="00D31A0D"/>
    <w:rsid w:val="00D320FE"/>
    <w:rsid w:val="00D328D8"/>
    <w:rsid w:val="00D32F26"/>
    <w:rsid w:val="00D32FDF"/>
    <w:rsid w:val="00D33599"/>
    <w:rsid w:val="00D335AF"/>
    <w:rsid w:val="00D33C64"/>
    <w:rsid w:val="00D33E6E"/>
    <w:rsid w:val="00D33EC8"/>
    <w:rsid w:val="00D347C0"/>
    <w:rsid w:val="00D34E37"/>
    <w:rsid w:val="00D351FF"/>
    <w:rsid w:val="00D35977"/>
    <w:rsid w:val="00D36536"/>
    <w:rsid w:val="00D36701"/>
    <w:rsid w:val="00D3696D"/>
    <w:rsid w:val="00D36B6E"/>
    <w:rsid w:val="00D36DD4"/>
    <w:rsid w:val="00D370A8"/>
    <w:rsid w:val="00D376A1"/>
    <w:rsid w:val="00D4013A"/>
    <w:rsid w:val="00D403DD"/>
    <w:rsid w:val="00D40654"/>
    <w:rsid w:val="00D408F5"/>
    <w:rsid w:val="00D40A3A"/>
    <w:rsid w:val="00D411AB"/>
    <w:rsid w:val="00D4127A"/>
    <w:rsid w:val="00D41298"/>
    <w:rsid w:val="00D412CF"/>
    <w:rsid w:val="00D41321"/>
    <w:rsid w:val="00D41927"/>
    <w:rsid w:val="00D419C3"/>
    <w:rsid w:val="00D42229"/>
    <w:rsid w:val="00D422E6"/>
    <w:rsid w:val="00D42374"/>
    <w:rsid w:val="00D42FC7"/>
    <w:rsid w:val="00D430EC"/>
    <w:rsid w:val="00D4326F"/>
    <w:rsid w:val="00D433BC"/>
    <w:rsid w:val="00D43C3F"/>
    <w:rsid w:val="00D4445A"/>
    <w:rsid w:val="00D449E8"/>
    <w:rsid w:val="00D44B56"/>
    <w:rsid w:val="00D44C04"/>
    <w:rsid w:val="00D45986"/>
    <w:rsid w:val="00D460FB"/>
    <w:rsid w:val="00D46172"/>
    <w:rsid w:val="00D461E1"/>
    <w:rsid w:val="00D46798"/>
    <w:rsid w:val="00D46877"/>
    <w:rsid w:val="00D468AD"/>
    <w:rsid w:val="00D468DE"/>
    <w:rsid w:val="00D47226"/>
    <w:rsid w:val="00D4729A"/>
    <w:rsid w:val="00D472AF"/>
    <w:rsid w:val="00D4750F"/>
    <w:rsid w:val="00D47730"/>
    <w:rsid w:val="00D479A6"/>
    <w:rsid w:val="00D50896"/>
    <w:rsid w:val="00D50A2E"/>
    <w:rsid w:val="00D50ED2"/>
    <w:rsid w:val="00D51368"/>
    <w:rsid w:val="00D51A66"/>
    <w:rsid w:val="00D5265F"/>
    <w:rsid w:val="00D5272E"/>
    <w:rsid w:val="00D5344C"/>
    <w:rsid w:val="00D549C3"/>
    <w:rsid w:val="00D54C2B"/>
    <w:rsid w:val="00D55128"/>
    <w:rsid w:val="00D551D4"/>
    <w:rsid w:val="00D55314"/>
    <w:rsid w:val="00D555F0"/>
    <w:rsid w:val="00D559CC"/>
    <w:rsid w:val="00D55A0B"/>
    <w:rsid w:val="00D55A68"/>
    <w:rsid w:val="00D55BDD"/>
    <w:rsid w:val="00D5648F"/>
    <w:rsid w:val="00D564C5"/>
    <w:rsid w:val="00D564C7"/>
    <w:rsid w:val="00D5690F"/>
    <w:rsid w:val="00D56D8B"/>
    <w:rsid w:val="00D57967"/>
    <w:rsid w:val="00D60490"/>
    <w:rsid w:val="00D60567"/>
    <w:rsid w:val="00D60981"/>
    <w:rsid w:val="00D60DA8"/>
    <w:rsid w:val="00D60E79"/>
    <w:rsid w:val="00D614FB"/>
    <w:rsid w:val="00D616B1"/>
    <w:rsid w:val="00D6227A"/>
    <w:rsid w:val="00D625E5"/>
    <w:rsid w:val="00D62CE9"/>
    <w:rsid w:val="00D62F40"/>
    <w:rsid w:val="00D6313F"/>
    <w:rsid w:val="00D63D6A"/>
    <w:rsid w:val="00D63FAB"/>
    <w:rsid w:val="00D6411E"/>
    <w:rsid w:val="00D64190"/>
    <w:rsid w:val="00D64938"/>
    <w:rsid w:val="00D65177"/>
    <w:rsid w:val="00D6581F"/>
    <w:rsid w:val="00D65F88"/>
    <w:rsid w:val="00D66F55"/>
    <w:rsid w:val="00D67445"/>
    <w:rsid w:val="00D675C0"/>
    <w:rsid w:val="00D67DB1"/>
    <w:rsid w:val="00D701DC"/>
    <w:rsid w:val="00D70457"/>
    <w:rsid w:val="00D704F1"/>
    <w:rsid w:val="00D70787"/>
    <w:rsid w:val="00D70C6C"/>
    <w:rsid w:val="00D7201C"/>
    <w:rsid w:val="00D725F2"/>
    <w:rsid w:val="00D727E0"/>
    <w:rsid w:val="00D7310F"/>
    <w:rsid w:val="00D7325B"/>
    <w:rsid w:val="00D739B4"/>
    <w:rsid w:val="00D740FC"/>
    <w:rsid w:val="00D7463E"/>
    <w:rsid w:val="00D74A00"/>
    <w:rsid w:val="00D74CB5"/>
    <w:rsid w:val="00D74FA5"/>
    <w:rsid w:val="00D74FCD"/>
    <w:rsid w:val="00D751BC"/>
    <w:rsid w:val="00D75CA5"/>
    <w:rsid w:val="00D760CC"/>
    <w:rsid w:val="00D76142"/>
    <w:rsid w:val="00D76489"/>
    <w:rsid w:val="00D767C4"/>
    <w:rsid w:val="00D7684E"/>
    <w:rsid w:val="00D76A9E"/>
    <w:rsid w:val="00D76C32"/>
    <w:rsid w:val="00D7745D"/>
    <w:rsid w:val="00D80071"/>
    <w:rsid w:val="00D80172"/>
    <w:rsid w:val="00D80379"/>
    <w:rsid w:val="00D80AA3"/>
    <w:rsid w:val="00D80CEA"/>
    <w:rsid w:val="00D80CF4"/>
    <w:rsid w:val="00D8111B"/>
    <w:rsid w:val="00D81519"/>
    <w:rsid w:val="00D818F8"/>
    <w:rsid w:val="00D81947"/>
    <w:rsid w:val="00D81B23"/>
    <w:rsid w:val="00D81ED1"/>
    <w:rsid w:val="00D82051"/>
    <w:rsid w:val="00D82366"/>
    <w:rsid w:val="00D82458"/>
    <w:rsid w:val="00D8261A"/>
    <w:rsid w:val="00D83098"/>
    <w:rsid w:val="00D85090"/>
    <w:rsid w:val="00D8517D"/>
    <w:rsid w:val="00D85471"/>
    <w:rsid w:val="00D85A5E"/>
    <w:rsid w:val="00D85CA1"/>
    <w:rsid w:val="00D85F59"/>
    <w:rsid w:val="00D8691E"/>
    <w:rsid w:val="00D86BF5"/>
    <w:rsid w:val="00D87096"/>
    <w:rsid w:val="00D87239"/>
    <w:rsid w:val="00D877C0"/>
    <w:rsid w:val="00D87AA4"/>
    <w:rsid w:val="00D87B76"/>
    <w:rsid w:val="00D900F6"/>
    <w:rsid w:val="00D90697"/>
    <w:rsid w:val="00D90898"/>
    <w:rsid w:val="00D90F8D"/>
    <w:rsid w:val="00D91365"/>
    <w:rsid w:val="00D9167A"/>
    <w:rsid w:val="00D91F03"/>
    <w:rsid w:val="00D926D5"/>
    <w:rsid w:val="00D92AFC"/>
    <w:rsid w:val="00D92C9E"/>
    <w:rsid w:val="00D92CAF"/>
    <w:rsid w:val="00D92D19"/>
    <w:rsid w:val="00D93372"/>
    <w:rsid w:val="00D942E9"/>
    <w:rsid w:val="00D94486"/>
    <w:rsid w:val="00D944E5"/>
    <w:rsid w:val="00D95413"/>
    <w:rsid w:val="00D9676E"/>
    <w:rsid w:val="00D96A20"/>
    <w:rsid w:val="00D97AFE"/>
    <w:rsid w:val="00DA03C9"/>
    <w:rsid w:val="00DA04A6"/>
    <w:rsid w:val="00DA0B9E"/>
    <w:rsid w:val="00DA14FA"/>
    <w:rsid w:val="00DA15B8"/>
    <w:rsid w:val="00DA16F3"/>
    <w:rsid w:val="00DA1A1F"/>
    <w:rsid w:val="00DA1BD1"/>
    <w:rsid w:val="00DA2038"/>
    <w:rsid w:val="00DA27B2"/>
    <w:rsid w:val="00DA2C78"/>
    <w:rsid w:val="00DA3025"/>
    <w:rsid w:val="00DA3897"/>
    <w:rsid w:val="00DA3C27"/>
    <w:rsid w:val="00DA417E"/>
    <w:rsid w:val="00DA4690"/>
    <w:rsid w:val="00DA4A7A"/>
    <w:rsid w:val="00DA4F62"/>
    <w:rsid w:val="00DA5274"/>
    <w:rsid w:val="00DA5497"/>
    <w:rsid w:val="00DA5F4B"/>
    <w:rsid w:val="00DA688A"/>
    <w:rsid w:val="00DA6B8F"/>
    <w:rsid w:val="00DA6FD2"/>
    <w:rsid w:val="00DA7347"/>
    <w:rsid w:val="00DA7733"/>
    <w:rsid w:val="00DA7DD9"/>
    <w:rsid w:val="00DB04BB"/>
    <w:rsid w:val="00DB0544"/>
    <w:rsid w:val="00DB0810"/>
    <w:rsid w:val="00DB093C"/>
    <w:rsid w:val="00DB0B6A"/>
    <w:rsid w:val="00DB0D75"/>
    <w:rsid w:val="00DB0F14"/>
    <w:rsid w:val="00DB1546"/>
    <w:rsid w:val="00DB210B"/>
    <w:rsid w:val="00DB234F"/>
    <w:rsid w:val="00DB2468"/>
    <w:rsid w:val="00DB28B0"/>
    <w:rsid w:val="00DB2A21"/>
    <w:rsid w:val="00DB342A"/>
    <w:rsid w:val="00DB36EB"/>
    <w:rsid w:val="00DB398E"/>
    <w:rsid w:val="00DB3A5C"/>
    <w:rsid w:val="00DB3D08"/>
    <w:rsid w:val="00DB45D0"/>
    <w:rsid w:val="00DB4792"/>
    <w:rsid w:val="00DB4827"/>
    <w:rsid w:val="00DB5001"/>
    <w:rsid w:val="00DB5098"/>
    <w:rsid w:val="00DB5436"/>
    <w:rsid w:val="00DB57C7"/>
    <w:rsid w:val="00DB5C51"/>
    <w:rsid w:val="00DB5DC3"/>
    <w:rsid w:val="00DB607B"/>
    <w:rsid w:val="00DB608D"/>
    <w:rsid w:val="00DB677C"/>
    <w:rsid w:val="00DB6FD0"/>
    <w:rsid w:val="00DB73E4"/>
    <w:rsid w:val="00DB7960"/>
    <w:rsid w:val="00DB7E51"/>
    <w:rsid w:val="00DB7F74"/>
    <w:rsid w:val="00DB7FD0"/>
    <w:rsid w:val="00DC00E4"/>
    <w:rsid w:val="00DC01CC"/>
    <w:rsid w:val="00DC0266"/>
    <w:rsid w:val="00DC054D"/>
    <w:rsid w:val="00DC1022"/>
    <w:rsid w:val="00DC148C"/>
    <w:rsid w:val="00DC1765"/>
    <w:rsid w:val="00DC1849"/>
    <w:rsid w:val="00DC197A"/>
    <w:rsid w:val="00DC1981"/>
    <w:rsid w:val="00DC21EA"/>
    <w:rsid w:val="00DC2610"/>
    <w:rsid w:val="00DC26A4"/>
    <w:rsid w:val="00DC29A0"/>
    <w:rsid w:val="00DC29D0"/>
    <w:rsid w:val="00DC2C55"/>
    <w:rsid w:val="00DC3BAE"/>
    <w:rsid w:val="00DC3F83"/>
    <w:rsid w:val="00DC47AF"/>
    <w:rsid w:val="00DC48C4"/>
    <w:rsid w:val="00DC4E47"/>
    <w:rsid w:val="00DC5111"/>
    <w:rsid w:val="00DC5216"/>
    <w:rsid w:val="00DC5941"/>
    <w:rsid w:val="00DC5C33"/>
    <w:rsid w:val="00DC60BE"/>
    <w:rsid w:val="00DC63F5"/>
    <w:rsid w:val="00DC6548"/>
    <w:rsid w:val="00DC6C57"/>
    <w:rsid w:val="00DC72B8"/>
    <w:rsid w:val="00DC7999"/>
    <w:rsid w:val="00DC7A64"/>
    <w:rsid w:val="00DC7F67"/>
    <w:rsid w:val="00DD0271"/>
    <w:rsid w:val="00DD02E3"/>
    <w:rsid w:val="00DD043D"/>
    <w:rsid w:val="00DD0B40"/>
    <w:rsid w:val="00DD0C3E"/>
    <w:rsid w:val="00DD10B6"/>
    <w:rsid w:val="00DD12C3"/>
    <w:rsid w:val="00DD12DC"/>
    <w:rsid w:val="00DD1668"/>
    <w:rsid w:val="00DD1904"/>
    <w:rsid w:val="00DD1BB9"/>
    <w:rsid w:val="00DD26FA"/>
    <w:rsid w:val="00DD2F3B"/>
    <w:rsid w:val="00DD3F71"/>
    <w:rsid w:val="00DD430F"/>
    <w:rsid w:val="00DD447D"/>
    <w:rsid w:val="00DD4508"/>
    <w:rsid w:val="00DD4FF5"/>
    <w:rsid w:val="00DD527D"/>
    <w:rsid w:val="00DD529F"/>
    <w:rsid w:val="00DD5B80"/>
    <w:rsid w:val="00DD61C6"/>
    <w:rsid w:val="00DD67F2"/>
    <w:rsid w:val="00DD7372"/>
    <w:rsid w:val="00DD77FE"/>
    <w:rsid w:val="00DD7FC7"/>
    <w:rsid w:val="00DE04C0"/>
    <w:rsid w:val="00DE0524"/>
    <w:rsid w:val="00DE0572"/>
    <w:rsid w:val="00DE0A81"/>
    <w:rsid w:val="00DE0B83"/>
    <w:rsid w:val="00DE1173"/>
    <w:rsid w:val="00DE1EFA"/>
    <w:rsid w:val="00DE1F2A"/>
    <w:rsid w:val="00DE2121"/>
    <w:rsid w:val="00DE2280"/>
    <w:rsid w:val="00DE28D2"/>
    <w:rsid w:val="00DE2E5A"/>
    <w:rsid w:val="00DE3B13"/>
    <w:rsid w:val="00DE3DD7"/>
    <w:rsid w:val="00DE3F41"/>
    <w:rsid w:val="00DE439E"/>
    <w:rsid w:val="00DE460C"/>
    <w:rsid w:val="00DE4671"/>
    <w:rsid w:val="00DE46E0"/>
    <w:rsid w:val="00DE4C4B"/>
    <w:rsid w:val="00DE4DC9"/>
    <w:rsid w:val="00DE5355"/>
    <w:rsid w:val="00DE5971"/>
    <w:rsid w:val="00DE5C56"/>
    <w:rsid w:val="00DE5C78"/>
    <w:rsid w:val="00DE61A3"/>
    <w:rsid w:val="00DE6673"/>
    <w:rsid w:val="00DE6765"/>
    <w:rsid w:val="00DE6CBF"/>
    <w:rsid w:val="00DE718D"/>
    <w:rsid w:val="00DE71A8"/>
    <w:rsid w:val="00DE774E"/>
    <w:rsid w:val="00DE7CDD"/>
    <w:rsid w:val="00DE7D41"/>
    <w:rsid w:val="00DF02A4"/>
    <w:rsid w:val="00DF068E"/>
    <w:rsid w:val="00DF0A7D"/>
    <w:rsid w:val="00DF0B3E"/>
    <w:rsid w:val="00DF12BF"/>
    <w:rsid w:val="00DF12CB"/>
    <w:rsid w:val="00DF18CA"/>
    <w:rsid w:val="00DF1935"/>
    <w:rsid w:val="00DF1F86"/>
    <w:rsid w:val="00DF216E"/>
    <w:rsid w:val="00DF2324"/>
    <w:rsid w:val="00DF311C"/>
    <w:rsid w:val="00DF3196"/>
    <w:rsid w:val="00DF3197"/>
    <w:rsid w:val="00DF3338"/>
    <w:rsid w:val="00DF3401"/>
    <w:rsid w:val="00DF39C5"/>
    <w:rsid w:val="00DF3B31"/>
    <w:rsid w:val="00DF4504"/>
    <w:rsid w:val="00DF4CAE"/>
    <w:rsid w:val="00DF5006"/>
    <w:rsid w:val="00DF5812"/>
    <w:rsid w:val="00DF60BE"/>
    <w:rsid w:val="00DF628C"/>
    <w:rsid w:val="00DF6341"/>
    <w:rsid w:val="00DF655A"/>
    <w:rsid w:val="00DF683D"/>
    <w:rsid w:val="00DF6890"/>
    <w:rsid w:val="00DF6EFB"/>
    <w:rsid w:val="00DF74B1"/>
    <w:rsid w:val="00DF74D3"/>
    <w:rsid w:val="00DF7A33"/>
    <w:rsid w:val="00E00AC6"/>
    <w:rsid w:val="00E0111A"/>
    <w:rsid w:val="00E01411"/>
    <w:rsid w:val="00E015B5"/>
    <w:rsid w:val="00E01737"/>
    <w:rsid w:val="00E01AC5"/>
    <w:rsid w:val="00E023C7"/>
    <w:rsid w:val="00E0299D"/>
    <w:rsid w:val="00E02D18"/>
    <w:rsid w:val="00E02D55"/>
    <w:rsid w:val="00E03778"/>
    <w:rsid w:val="00E03DF0"/>
    <w:rsid w:val="00E0417F"/>
    <w:rsid w:val="00E0421A"/>
    <w:rsid w:val="00E0450D"/>
    <w:rsid w:val="00E04863"/>
    <w:rsid w:val="00E054F4"/>
    <w:rsid w:val="00E0573E"/>
    <w:rsid w:val="00E05D12"/>
    <w:rsid w:val="00E06244"/>
    <w:rsid w:val="00E0625F"/>
    <w:rsid w:val="00E06A1B"/>
    <w:rsid w:val="00E06B18"/>
    <w:rsid w:val="00E06C3F"/>
    <w:rsid w:val="00E06C5D"/>
    <w:rsid w:val="00E06D93"/>
    <w:rsid w:val="00E07311"/>
    <w:rsid w:val="00E074F6"/>
    <w:rsid w:val="00E074FA"/>
    <w:rsid w:val="00E10101"/>
    <w:rsid w:val="00E10B03"/>
    <w:rsid w:val="00E11652"/>
    <w:rsid w:val="00E11A18"/>
    <w:rsid w:val="00E11B0C"/>
    <w:rsid w:val="00E11C54"/>
    <w:rsid w:val="00E11D71"/>
    <w:rsid w:val="00E1204D"/>
    <w:rsid w:val="00E12869"/>
    <w:rsid w:val="00E12874"/>
    <w:rsid w:val="00E129DD"/>
    <w:rsid w:val="00E12DE0"/>
    <w:rsid w:val="00E12E25"/>
    <w:rsid w:val="00E12FB3"/>
    <w:rsid w:val="00E13018"/>
    <w:rsid w:val="00E13100"/>
    <w:rsid w:val="00E136F4"/>
    <w:rsid w:val="00E14348"/>
    <w:rsid w:val="00E14CC8"/>
    <w:rsid w:val="00E15446"/>
    <w:rsid w:val="00E1545E"/>
    <w:rsid w:val="00E154A2"/>
    <w:rsid w:val="00E15B3B"/>
    <w:rsid w:val="00E16308"/>
    <w:rsid w:val="00E16430"/>
    <w:rsid w:val="00E16459"/>
    <w:rsid w:val="00E165D6"/>
    <w:rsid w:val="00E16E66"/>
    <w:rsid w:val="00E16FE0"/>
    <w:rsid w:val="00E17227"/>
    <w:rsid w:val="00E17591"/>
    <w:rsid w:val="00E17704"/>
    <w:rsid w:val="00E17E31"/>
    <w:rsid w:val="00E201C7"/>
    <w:rsid w:val="00E2042C"/>
    <w:rsid w:val="00E205A8"/>
    <w:rsid w:val="00E2065A"/>
    <w:rsid w:val="00E20B2A"/>
    <w:rsid w:val="00E20B81"/>
    <w:rsid w:val="00E20EF2"/>
    <w:rsid w:val="00E210EF"/>
    <w:rsid w:val="00E21212"/>
    <w:rsid w:val="00E2133D"/>
    <w:rsid w:val="00E21978"/>
    <w:rsid w:val="00E21D31"/>
    <w:rsid w:val="00E21EC7"/>
    <w:rsid w:val="00E2212F"/>
    <w:rsid w:val="00E223A5"/>
    <w:rsid w:val="00E22A98"/>
    <w:rsid w:val="00E22EAF"/>
    <w:rsid w:val="00E23465"/>
    <w:rsid w:val="00E234F4"/>
    <w:rsid w:val="00E23B76"/>
    <w:rsid w:val="00E23BCD"/>
    <w:rsid w:val="00E23C6C"/>
    <w:rsid w:val="00E2441E"/>
    <w:rsid w:val="00E246DC"/>
    <w:rsid w:val="00E249EA"/>
    <w:rsid w:val="00E24F33"/>
    <w:rsid w:val="00E25210"/>
    <w:rsid w:val="00E25230"/>
    <w:rsid w:val="00E2541C"/>
    <w:rsid w:val="00E2542E"/>
    <w:rsid w:val="00E25932"/>
    <w:rsid w:val="00E25CBE"/>
    <w:rsid w:val="00E26094"/>
    <w:rsid w:val="00E2653D"/>
    <w:rsid w:val="00E267CC"/>
    <w:rsid w:val="00E270BA"/>
    <w:rsid w:val="00E27415"/>
    <w:rsid w:val="00E27778"/>
    <w:rsid w:val="00E27DDF"/>
    <w:rsid w:val="00E306B8"/>
    <w:rsid w:val="00E3107E"/>
    <w:rsid w:val="00E310C6"/>
    <w:rsid w:val="00E313C2"/>
    <w:rsid w:val="00E31807"/>
    <w:rsid w:val="00E31E0C"/>
    <w:rsid w:val="00E320A7"/>
    <w:rsid w:val="00E32377"/>
    <w:rsid w:val="00E3276F"/>
    <w:rsid w:val="00E330E1"/>
    <w:rsid w:val="00E33118"/>
    <w:rsid w:val="00E3384E"/>
    <w:rsid w:val="00E3387D"/>
    <w:rsid w:val="00E33AD6"/>
    <w:rsid w:val="00E345E9"/>
    <w:rsid w:val="00E34A3C"/>
    <w:rsid w:val="00E3569A"/>
    <w:rsid w:val="00E3599A"/>
    <w:rsid w:val="00E35F97"/>
    <w:rsid w:val="00E3614F"/>
    <w:rsid w:val="00E36244"/>
    <w:rsid w:val="00E363E8"/>
    <w:rsid w:val="00E36734"/>
    <w:rsid w:val="00E36A7C"/>
    <w:rsid w:val="00E36C2E"/>
    <w:rsid w:val="00E36C6E"/>
    <w:rsid w:val="00E36FBD"/>
    <w:rsid w:val="00E37142"/>
    <w:rsid w:val="00E373AC"/>
    <w:rsid w:val="00E37C58"/>
    <w:rsid w:val="00E37D80"/>
    <w:rsid w:val="00E406F6"/>
    <w:rsid w:val="00E40A7F"/>
    <w:rsid w:val="00E40AD1"/>
    <w:rsid w:val="00E40D16"/>
    <w:rsid w:val="00E4149E"/>
    <w:rsid w:val="00E42567"/>
    <w:rsid w:val="00E42640"/>
    <w:rsid w:val="00E428CB"/>
    <w:rsid w:val="00E429AC"/>
    <w:rsid w:val="00E42E45"/>
    <w:rsid w:val="00E42F41"/>
    <w:rsid w:val="00E4345E"/>
    <w:rsid w:val="00E43604"/>
    <w:rsid w:val="00E4367F"/>
    <w:rsid w:val="00E437ED"/>
    <w:rsid w:val="00E4387A"/>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519"/>
    <w:rsid w:val="00E5599D"/>
    <w:rsid w:val="00E559FA"/>
    <w:rsid w:val="00E55AEC"/>
    <w:rsid w:val="00E55B44"/>
    <w:rsid w:val="00E55DF4"/>
    <w:rsid w:val="00E55E30"/>
    <w:rsid w:val="00E56708"/>
    <w:rsid w:val="00E5699E"/>
    <w:rsid w:val="00E57228"/>
    <w:rsid w:val="00E57564"/>
    <w:rsid w:val="00E57A3D"/>
    <w:rsid w:val="00E600CD"/>
    <w:rsid w:val="00E60112"/>
    <w:rsid w:val="00E606DC"/>
    <w:rsid w:val="00E60D10"/>
    <w:rsid w:val="00E61483"/>
    <w:rsid w:val="00E6151E"/>
    <w:rsid w:val="00E6189C"/>
    <w:rsid w:val="00E61959"/>
    <w:rsid w:val="00E62296"/>
    <w:rsid w:val="00E62D38"/>
    <w:rsid w:val="00E62ED1"/>
    <w:rsid w:val="00E63249"/>
    <w:rsid w:val="00E6325B"/>
    <w:rsid w:val="00E632D8"/>
    <w:rsid w:val="00E63308"/>
    <w:rsid w:val="00E63C46"/>
    <w:rsid w:val="00E64BAC"/>
    <w:rsid w:val="00E64E13"/>
    <w:rsid w:val="00E64E63"/>
    <w:rsid w:val="00E64EC0"/>
    <w:rsid w:val="00E65190"/>
    <w:rsid w:val="00E655D3"/>
    <w:rsid w:val="00E661A3"/>
    <w:rsid w:val="00E66459"/>
    <w:rsid w:val="00E66FFA"/>
    <w:rsid w:val="00E6712E"/>
    <w:rsid w:val="00E67546"/>
    <w:rsid w:val="00E67760"/>
    <w:rsid w:val="00E70465"/>
    <w:rsid w:val="00E7094A"/>
    <w:rsid w:val="00E70B27"/>
    <w:rsid w:val="00E7121A"/>
    <w:rsid w:val="00E71A6A"/>
    <w:rsid w:val="00E72421"/>
    <w:rsid w:val="00E72528"/>
    <w:rsid w:val="00E727BB"/>
    <w:rsid w:val="00E72CBE"/>
    <w:rsid w:val="00E73647"/>
    <w:rsid w:val="00E7364D"/>
    <w:rsid w:val="00E7393C"/>
    <w:rsid w:val="00E73EE8"/>
    <w:rsid w:val="00E73F9D"/>
    <w:rsid w:val="00E74795"/>
    <w:rsid w:val="00E74AD6"/>
    <w:rsid w:val="00E754B1"/>
    <w:rsid w:val="00E75514"/>
    <w:rsid w:val="00E75B81"/>
    <w:rsid w:val="00E75E5B"/>
    <w:rsid w:val="00E75EDB"/>
    <w:rsid w:val="00E75F1A"/>
    <w:rsid w:val="00E76908"/>
    <w:rsid w:val="00E76CEF"/>
    <w:rsid w:val="00E77332"/>
    <w:rsid w:val="00E77B81"/>
    <w:rsid w:val="00E77CD0"/>
    <w:rsid w:val="00E77E35"/>
    <w:rsid w:val="00E8052B"/>
    <w:rsid w:val="00E80540"/>
    <w:rsid w:val="00E8184D"/>
    <w:rsid w:val="00E818C9"/>
    <w:rsid w:val="00E818EE"/>
    <w:rsid w:val="00E81A2F"/>
    <w:rsid w:val="00E81D34"/>
    <w:rsid w:val="00E81DFE"/>
    <w:rsid w:val="00E81EF7"/>
    <w:rsid w:val="00E82AC1"/>
    <w:rsid w:val="00E82DBB"/>
    <w:rsid w:val="00E8329F"/>
    <w:rsid w:val="00E838D8"/>
    <w:rsid w:val="00E8487B"/>
    <w:rsid w:val="00E851E4"/>
    <w:rsid w:val="00E856BB"/>
    <w:rsid w:val="00E858A7"/>
    <w:rsid w:val="00E8592E"/>
    <w:rsid w:val="00E85A2A"/>
    <w:rsid w:val="00E86B8E"/>
    <w:rsid w:val="00E86DFF"/>
    <w:rsid w:val="00E86E42"/>
    <w:rsid w:val="00E87C18"/>
    <w:rsid w:val="00E87EEA"/>
    <w:rsid w:val="00E9010F"/>
    <w:rsid w:val="00E90F96"/>
    <w:rsid w:val="00E91CBE"/>
    <w:rsid w:val="00E92700"/>
    <w:rsid w:val="00E92F46"/>
    <w:rsid w:val="00E93889"/>
    <w:rsid w:val="00E938EE"/>
    <w:rsid w:val="00E93959"/>
    <w:rsid w:val="00E93C17"/>
    <w:rsid w:val="00E93E59"/>
    <w:rsid w:val="00E94183"/>
    <w:rsid w:val="00E94348"/>
    <w:rsid w:val="00E94475"/>
    <w:rsid w:val="00E94517"/>
    <w:rsid w:val="00E9462D"/>
    <w:rsid w:val="00E94B18"/>
    <w:rsid w:val="00E94D49"/>
    <w:rsid w:val="00E94F78"/>
    <w:rsid w:val="00E9501B"/>
    <w:rsid w:val="00E9501E"/>
    <w:rsid w:val="00E95363"/>
    <w:rsid w:val="00E95641"/>
    <w:rsid w:val="00E95675"/>
    <w:rsid w:val="00E95B20"/>
    <w:rsid w:val="00E96168"/>
    <w:rsid w:val="00E962C6"/>
    <w:rsid w:val="00E96765"/>
    <w:rsid w:val="00E96D7C"/>
    <w:rsid w:val="00E96F31"/>
    <w:rsid w:val="00E96F89"/>
    <w:rsid w:val="00E970D5"/>
    <w:rsid w:val="00E97321"/>
    <w:rsid w:val="00E9781C"/>
    <w:rsid w:val="00E97B97"/>
    <w:rsid w:val="00E97FAE"/>
    <w:rsid w:val="00EA00D5"/>
    <w:rsid w:val="00EA0337"/>
    <w:rsid w:val="00EA0623"/>
    <w:rsid w:val="00EA0959"/>
    <w:rsid w:val="00EA0F79"/>
    <w:rsid w:val="00EA1677"/>
    <w:rsid w:val="00EA19D5"/>
    <w:rsid w:val="00EA1A62"/>
    <w:rsid w:val="00EA1BFB"/>
    <w:rsid w:val="00EA1D33"/>
    <w:rsid w:val="00EA2591"/>
    <w:rsid w:val="00EA28E4"/>
    <w:rsid w:val="00EA3011"/>
    <w:rsid w:val="00EA37A0"/>
    <w:rsid w:val="00EA3F21"/>
    <w:rsid w:val="00EA40C0"/>
    <w:rsid w:val="00EA430F"/>
    <w:rsid w:val="00EA48A8"/>
    <w:rsid w:val="00EA4A72"/>
    <w:rsid w:val="00EA4E45"/>
    <w:rsid w:val="00EA5248"/>
    <w:rsid w:val="00EA535F"/>
    <w:rsid w:val="00EA5745"/>
    <w:rsid w:val="00EA587E"/>
    <w:rsid w:val="00EA66C0"/>
    <w:rsid w:val="00EA74A5"/>
    <w:rsid w:val="00EA7AF6"/>
    <w:rsid w:val="00EA7AFC"/>
    <w:rsid w:val="00EA7DAA"/>
    <w:rsid w:val="00EB0084"/>
    <w:rsid w:val="00EB02BE"/>
    <w:rsid w:val="00EB0BE8"/>
    <w:rsid w:val="00EB20AA"/>
    <w:rsid w:val="00EB25F7"/>
    <w:rsid w:val="00EB2C0C"/>
    <w:rsid w:val="00EB2C33"/>
    <w:rsid w:val="00EB370E"/>
    <w:rsid w:val="00EB389F"/>
    <w:rsid w:val="00EB3CB0"/>
    <w:rsid w:val="00EB3F12"/>
    <w:rsid w:val="00EB3FE2"/>
    <w:rsid w:val="00EB4042"/>
    <w:rsid w:val="00EB4489"/>
    <w:rsid w:val="00EB458B"/>
    <w:rsid w:val="00EB48DE"/>
    <w:rsid w:val="00EB49C1"/>
    <w:rsid w:val="00EB4A95"/>
    <w:rsid w:val="00EB4B90"/>
    <w:rsid w:val="00EB5081"/>
    <w:rsid w:val="00EB52AD"/>
    <w:rsid w:val="00EB53D0"/>
    <w:rsid w:val="00EB5A94"/>
    <w:rsid w:val="00EB5CE9"/>
    <w:rsid w:val="00EB6064"/>
    <w:rsid w:val="00EB646B"/>
    <w:rsid w:val="00EB65E3"/>
    <w:rsid w:val="00EB6613"/>
    <w:rsid w:val="00EB6736"/>
    <w:rsid w:val="00EB6E73"/>
    <w:rsid w:val="00EB6F0B"/>
    <w:rsid w:val="00EB7764"/>
    <w:rsid w:val="00EB7905"/>
    <w:rsid w:val="00EB7A58"/>
    <w:rsid w:val="00EB7D2F"/>
    <w:rsid w:val="00EB7EB9"/>
    <w:rsid w:val="00EC05ED"/>
    <w:rsid w:val="00EC08E8"/>
    <w:rsid w:val="00EC0BF7"/>
    <w:rsid w:val="00EC0F2B"/>
    <w:rsid w:val="00EC0FD6"/>
    <w:rsid w:val="00EC179A"/>
    <w:rsid w:val="00EC1CB3"/>
    <w:rsid w:val="00EC1DFC"/>
    <w:rsid w:val="00EC1F9D"/>
    <w:rsid w:val="00EC21EF"/>
    <w:rsid w:val="00EC2A71"/>
    <w:rsid w:val="00EC36E7"/>
    <w:rsid w:val="00EC391A"/>
    <w:rsid w:val="00EC3FCA"/>
    <w:rsid w:val="00EC402E"/>
    <w:rsid w:val="00EC4235"/>
    <w:rsid w:val="00EC444C"/>
    <w:rsid w:val="00EC45D4"/>
    <w:rsid w:val="00EC4CB7"/>
    <w:rsid w:val="00EC4F81"/>
    <w:rsid w:val="00EC54CF"/>
    <w:rsid w:val="00EC5629"/>
    <w:rsid w:val="00EC570D"/>
    <w:rsid w:val="00EC570E"/>
    <w:rsid w:val="00EC57E6"/>
    <w:rsid w:val="00EC64F5"/>
    <w:rsid w:val="00EC65F0"/>
    <w:rsid w:val="00EC6BD6"/>
    <w:rsid w:val="00EC6F01"/>
    <w:rsid w:val="00EC70CA"/>
    <w:rsid w:val="00EC72CF"/>
    <w:rsid w:val="00EC7365"/>
    <w:rsid w:val="00EC7762"/>
    <w:rsid w:val="00EC7EB3"/>
    <w:rsid w:val="00ED05EE"/>
    <w:rsid w:val="00ED0667"/>
    <w:rsid w:val="00ED08B4"/>
    <w:rsid w:val="00ED09B2"/>
    <w:rsid w:val="00ED0F5F"/>
    <w:rsid w:val="00ED159F"/>
    <w:rsid w:val="00ED1B83"/>
    <w:rsid w:val="00ED2366"/>
    <w:rsid w:val="00ED2631"/>
    <w:rsid w:val="00ED288D"/>
    <w:rsid w:val="00ED2E8E"/>
    <w:rsid w:val="00ED3253"/>
    <w:rsid w:val="00ED3496"/>
    <w:rsid w:val="00ED359F"/>
    <w:rsid w:val="00ED3D5C"/>
    <w:rsid w:val="00ED3FE3"/>
    <w:rsid w:val="00ED4699"/>
    <w:rsid w:val="00ED4710"/>
    <w:rsid w:val="00ED4768"/>
    <w:rsid w:val="00ED4B4B"/>
    <w:rsid w:val="00ED4E5F"/>
    <w:rsid w:val="00ED535A"/>
    <w:rsid w:val="00ED5677"/>
    <w:rsid w:val="00ED57A3"/>
    <w:rsid w:val="00ED59BA"/>
    <w:rsid w:val="00ED5A70"/>
    <w:rsid w:val="00ED5B16"/>
    <w:rsid w:val="00ED5E80"/>
    <w:rsid w:val="00ED6015"/>
    <w:rsid w:val="00ED6533"/>
    <w:rsid w:val="00ED70B9"/>
    <w:rsid w:val="00ED7A61"/>
    <w:rsid w:val="00ED7BEF"/>
    <w:rsid w:val="00EE09B8"/>
    <w:rsid w:val="00EE0DD3"/>
    <w:rsid w:val="00EE0F99"/>
    <w:rsid w:val="00EE11B7"/>
    <w:rsid w:val="00EE1478"/>
    <w:rsid w:val="00EE179E"/>
    <w:rsid w:val="00EE181E"/>
    <w:rsid w:val="00EE18C2"/>
    <w:rsid w:val="00EE1A1E"/>
    <w:rsid w:val="00EE1D4E"/>
    <w:rsid w:val="00EE1D9E"/>
    <w:rsid w:val="00EE1FDB"/>
    <w:rsid w:val="00EE2675"/>
    <w:rsid w:val="00EE4659"/>
    <w:rsid w:val="00EE49B7"/>
    <w:rsid w:val="00EE4BAC"/>
    <w:rsid w:val="00EE4C5B"/>
    <w:rsid w:val="00EE52C9"/>
    <w:rsid w:val="00EE54C5"/>
    <w:rsid w:val="00EE5CFD"/>
    <w:rsid w:val="00EE5DE2"/>
    <w:rsid w:val="00EE640A"/>
    <w:rsid w:val="00EE6803"/>
    <w:rsid w:val="00EE6902"/>
    <w:rsid w:val="00EE6D16"/>
    <w:rsid w:val="00EE6D17"/>
    <w:rsid w:val="00EE6D7E"/>
    <w:rsid w:val="00EE6F69"/>
    <w:rsid w:val="00EE722E"/>
    <w:rsid w:val="00EE7949"/>
    <w:rsid w:val="00EE7F28"/>
    <w:rsid w:val="00EE7FF1"/>
    <w:rsid w:val="00EF03E2"/>
    <w:rsid w:val="00EF049E"/>
    <w:rsid w:val="00EF0CB0"/>
    <w:rsid w:val="00EF136B"/>
    <w:rsid w:val="00EF180E"/>
    <w:rsid w:val="00EF191D"/>
    <w:rsid w:val="00EF192B"/>
    <w:rsid w:val="00EF1AEB"/>
    <w:rsid w:val="00EF1D34"/>
    <w:rsid w:val="00EF1F39"/>
    <w:rsid w:val="00EF210D"/>
    <w:rsid w:val="00EF2AAF"/>
    <w:rsid w:val="00EF2DAC"/>
    <w:rsid w:val="00EF3817"/>
    <w:rsid w:val="00EF38F0"/>
    <w:rsid w:val="00EF42CF"/>
    <w:rsid w:val="00EF4521"/>
    <w:rsid w:val="00EF4ACD"/>
    <w:rsid w:val="00EF4C19"/>
    <w:rsid w:val="00EF53D6"/>
    <w:rsid w:val="00EF545A"/>
    <w:rsid w:val="00EF5538"/>
    <w:rsid w:val="00EF58C0"/>
    <w:rsid w:val="00EF6127"/>
    <w:rsid w:val="00EF640A"/>
    <w:rsid w:val="00EF641F"/>
    <w:rsid w:val="00EF64ED"/>
    <w:rsid w:val="00EF6A31"/>
    <w:rsid w:val="00EF6C69"/>
    <w:rsid w:val="00EF7321"/>
    <w:rsid w:val="00EF7A7C"/>
    <w:rsid w:val="00EF7A81"/>
    <w:rsid w:val="00EF7DC4"/>
    <w:rsid w:val="00F00C21"/>
    <w:rsid w:val="00F00F60"/>
    <w:rsid w:val="00F012EC"/>
    <w:rsid w:val="00F0176B"/>
    <w:rsid w:val="00F01921"/>
    <w:rsid w:val="00F01C9E"/>
    <w:rsid w:val="00F0215E"/>
    <w:rsid w:val="00F02590"/>
    <w:rsid w:val="00F027B5"/>
    <w:rsid w:val="00F027F1"/>
    <w:rsid w:val="00F02DBA"/>
    <w:rsid w:val="00F02FF2"/>
    <w:rsid w:val="00F045C4"/>
    <w:rsid w:val="00F045D6"/>
    <w:rsid w:val="00F05759"/>
    <w:rsid w:val="00F05802"/>
    <w:rsid w:val="00F05EA4"/>
    <w:rsid w:val="00F063A5"/>
    <w:rsid w:val="00F0682D"/>
    <w:rsid w:val="00F07CA9"/>
    <w:rsid w:val="00F10CBC"/>
    <w:rsid w:val="00F10F4B"/>
    <w:rsid w:val="00F11289"/>
    <w:rsid w:val="00F113B2"/>
    <w:rsid w:val="00F122C1"/>
    <w:rsid w:val="00F12556"/>
    <w:rsid w:val="00F136BC"/>
    <w:rsid w:val="00F1471C"/>
    <w:rsid w:val="00F14E58"/>
    <w:rsid w:val="00F14FD3"/>
    <w:rsid w:val="00F15086"/>
    <w:rsid w:val="00F150A8"/>
    <w:rsid w:val="00F16420"/>
    <w:rsid w:val="00F16B46"/>
    <w:rsid w:val="00F16BA6"/>
    <w:rsid w:val="00F16E9A"/>
    <w:rsid w:val="00F171A6"/>
    <w:rsid w:val="00F1728F"/>
    <w:rsid w:val="00F17691"/>
    <w:rsid w:val="00F17A8D"/>
    <w:rsid w:val="00F20561"/>
    <w:rsid w:val="00F20A79"/>
    <w:rsid w:val="00F20B51"/>
    <w:rsid w:val="00F20B6D"/>
    <w:rsid w:val="00F20D23"/>
    <w:rsid w:val="00F20ECC"/>
    <w:rsid w:val="00F2109B"/>
    <w:rsid w:val="00F2161C"/>
    <w:rsid w:val="00F2210D"/>
    <w:rsid w:val="00F223D0"/>
    <w:rsid w:val="00F22E6F"/>
    <w:rsid w:val="00F2379F"/>
    <w:rsid w:val="00F23A47"/>
    <w:rsid w:val="00F2403B"/>
    <w:rsid w:val="00F24738"/>
    <w:rsid w:val="00F24948"/>
    <w:rsid w:val="00F24989"/>
    <w:rsid w:val="00F24E0C"/>
    <w:rsid w:val="00F2502A"/>
    <w:rsid w:val="00F25D2E"/>
    <w:rsid w:val="00F26EE8"/>
    <w:rsid w:val="00F2747B"/>
    <w:rsid w:val="00F27546"/>
    <w:rsid w:val="00F27C4D"/>
    <w:rsid w:val="00F27F5A"/>
    <w:rsid w:val="00F300FA"/>
    <w:rsid w:val="00F30693"/>
    <w:rsid w:val="00F30A63"/>
    <w:rsid w:val="00F30EE1"/>
    <w:rsid w:val="00F30F6C"/>
    <w:rsid w:val="00F311B6"/>
    <w:rsid w:val="00F31810"/>
    <w:rsid w:val="00F31918"/>
    <w:rsid w:val="00F32DED"/>
    <w:rsid w:val="00F33030"/>
    <w:rsid w:val="00F338FC"/>
    <w:rsid w:val="00F33D63"/>
    <w:rsid w:val="00F33F4E"/>
    <w:rsid w:val="00F34101"/>
    <w:rsid w:val="00F343CC"/>
    <w:rsid w:val="00F34652"/>
    <w:rsid w:val="00F34F8C"/>
    <w:rsid w:val="00F3566E"/>
    <w:rsid w:val="00F35976"/>
    <w:rsid w:val="00F35C39"/>
    <w:rsid w:val="00F35C99"/>
    <w:rsid w:val="00F35DC8"/>
    <w:rsid w:val="00F364FD"/>
    <w:rsid w:val="00F367DC"/>
    <w:rsid w:val="00F37015"/>
    <w:rsid w:val="00F37261"/>
    <w:rsid w:val="00F37636"/>
    <w:rsid w:val="00F37793"/>
    <w:rsid w:val="00F37A7E"/>
    <w:rsid w:val="00F40196"/>
    <w:rsid w:val="00F40C58"/>
    <w:rsid w:val="00F41C1F"/>
    <w:rsid w:val="00F421C1"/>
    <w:rsid w:val="00F42431"/>
    <w:rsid w:val="00F424BD"/>
    <w:rsid w:val="00F429A7"/>
    <w:rsid w:val="00F42ADA"/>
    <w:rsid w:val="00F42C97"/>
    <w:rsid w:val="00F43C6D"/>
    <w:rsid w:val="00F44CCA"/>
    <w:rsid w:val="00F45267"/>
    <w:rsid w:val="00F45411"/>
    <w:rsid w:val="00F456ED"/>
    <w:rsid w:val="00F45DB1"/>
    <w:rsid w:val="00F45FAE"/>
    <w:rsid w:val="00F46203"/>
    <w:rsid w:val="00F465BC"/>
    <w:rsid w:val="00F46913"/>
    <w:rsid w:val="00F46BFA"/>
    <w:rsid w:val="00F46CDB"/>
    <w:rsid w:val="00F46DA4"/>
    <w:rsid w:val="00F46DDB"/>
    <w:rsid w:val="00F46E2E"/>
    <w:rsid w:val="00F47069"/>
    <w:rsid w:val="00F477F0"/>
    <w:rsid w:val="00F47812"/>
    <w:rsid w:val="00F47DCF"/>
    <w:rsid w:val="00F504EC"/>
    <w:rsid w:val="00F50BAF"/>
    <w:rsid w:val="00F50D72"/>
    <w:rsid w:val="00F50FD6"/>
    <w:rsid w:val="00F51267"/>
    <w:rsid w:val="00F517B4"/>
    <w:rsid w:val="00F5223A"/>
    <w:rsid w:val="00F526BC"/>
    <w:rsid w:val="00F52903"/>
    <w:rsid w:val="00F52A0E"/>
    <w:rsid w:val="00F531C0"/>
    <w:rsid w:val="00F5320A"/>
    <w:rsid w:val="00F543D8"/>
    <w:rsid w:val="00F54878"/>
    <w:rsid w:val="00F5561F"/>
    <w:rsid w:val="00F55806"/>
    <w:rsid w:val="00F55982"/>
    <w:rsid w:val="00F55BFA"/>
    <w:rsid w:val="00F5607F"/>
    <w:rsid w:val="00F56139"/>
    <w:rsid w:val="00F561F9"/>
    <w:rsid w:val="00F56378"/>
    <w:rsid w:val="00F56F35"/>
    <w:rsid w:val="00F5702F"/>
    <w:rsid w:val="00F57375"/>
    <w:rsid w:val="00F57434"/>
    <w:rsid w:val="00F575D8"/>
    <w:rsid w:val="00F579AB"/>
    <w:rsid w:val="00F57F5A"/>
    <w:rsid w:val="00F600CD"/>
    <w:rsid w:val="00F60493"/>
    <w:rsid w:val="00F604AA"/>
    <w:rsid w:val="00F604E9"/>
    <w:rsid w:val="00F607E5"/>
    <w:rsid w:val="00F608B1"/>
    <w:rsid w:val="00F614CD"/>
    <w:rsid w:val="00F62045"/>
    <w:rsid w:val="00F622E6"/>
    <w:rsid w:val="00F62370"/>
    <w:rsid w:val="00F6293F"/>
    <w:rsid w:val="00F6329B"/>
    <w:rsid w:val="00F635B7"/>
    <w:rsid w:val="00F636E4"/>
    <w:rsid w:val="00F639BD"/>
    <w:rsid w:val="00F63B52"/>
    <w:rsid w:val="00F64204"/>
    <w:rsid w:val="00F642A0"/>
    <w:rsid w:val="00F644AE"/>
    <w:rsid w:val="00F6489A"/>
    <w:rsid w:val="00F64AA4"/>
    <w:rsid w:val="00F6565E"/>
    <w:rsid w:val="00F6576D"/>
    <w:rsid w:val="00F65774"/>
    <w:rsid w:val="00F6587E"/>
    <w:rsid w:val="00F66162"/>
    <w:rsid w:val="00F66233"/>
    <w:rsid w:val="00F66285"/>
    <w:rsid w:val="00F66585"/>
    <w:rsid w:val="00F66ABF"/>
    <w:rsid w:val="00F66C65"/>
    <w:rsid w:val="00F67404"/>
    <w:rsid w:val="00F6764E"/>
    <w:rsid w:val="00F67B2C"/>
    <w:rsid w:val="00F67DE3"/>
    <w:rsid w:val="00F70281"/>
    <w:rsid w:val="00F702FD"/>
    <w:rsid w:val="00F70319"/>
    <w:rsid w:val="00F703AE"/>
    <w:rsid w:val="00F70834"/>
    <w:rsid w:val="00F708B8"/>
    <w:rsid w:val="00F70CFC"/>
    <w:rsid w:val="00F71043"/>
    <w:rsid w:val="00F71C2A"/>
    <w:rsid w:val="00F71EF0"/>
    <w:rsid w:val="00F7212B"/>
    <w:rsid w:val="00F7227D"/>
    <w:rsid w:val="00F72909"/>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675"/>
    <w:rsid w:val="00F80973"/>
    <w:rsid w:val="00F80BD7"/>
    <w:rsid w:val="00F80DF4"/>
    <w:rsid w:val="00F813D3"/>
    <w:rsid w:val="00F8176B"/>
    <w:rsid w:val="00F822C8"/>
    <w:rsid w:val="00F82716"/>
    <w:rsid w:val="00F82719"/>
    <w:rsid w:val="00F82737"/>
    <w:rsid w:val="00F8299C"/>
    <w:rsid w:val="00F82A91"/>
    <w:rsid w:val="00F82BD8"/>
    <w:rsid w:val="00F82DCA"/>
    <w:rsid w:val="00F83928"/>
    <w:rsid w:val="00F83DD0"/>
    <w:rsid w:val="00F84389"/>
    <w:rsid w:val="00F8499D"/>
    <w:rsid w:val="00F8599D"/>
    <w:rsid w:val="00F8646A"/>
    <w:rsid w:val="00F869BC"/>
    <w:rsid w:val="00F86D46"/>
    <w:rsid w:val="00F87365"/>
    <w:rsid w:val="00F87EAF"/>
    <w:rsid w:val="00F90570"/>
    <w:rsid w:val="00F906F1"/>
    <w:rsid w:val="00F90E48"/>
    <w:rsid w:val="00F91144"/>
    <w:rsid w:val="00F91A03"/>
    <w:rsid w:val="00F91CD9"/>
    <w:rsid w:val="00F91D33"/>
    <w:rsid w:val="00F91E52"/>
    <w:rsid w:val="00F91F38"/>
    <w:rsid w:val="00F9261E"/>
    <w:rsid w:val="00F92B30"/>
    <w:rsid w:val="00F92C86"/>
    <w:rsid w:val="00F93210"/>
    <w:rsid w:val="00F9355C"/>
    <w:rsid w:val="00F93895"/>
    <w:rsid w:val="00F93D06"/>
    <w:rsid w:val="00F94224"/>
    <w:rsid w:val="00F94A61"/>
    <w:rsid w:val="00F94ABF"/>
    <w:rsid w:val="00F94EA5"/>
    <w:rsid w:val="00F95390"/>
    <w:rsid w:val="00F9556B"/>
    <w:rsid w:val="00F958D5"/>
    <w:rsid w:val="00F960F8"/>
    <w:rsid w:val="00F97F29"/>
    <w:rsid w:val="00F97F2A"/>
    <w:rsid w:val="00FA0400"/>
    <w:rsid w:val="00FA0A6E"/>
    <w:rsid w:val="00FA0CD6"/>
    <w:rsid w:val="00FA0D1B"/>
    <w:rsid w:val="00FA0FB8"/>
    <w:rsid w:val="00FA1560"/>
    <w:rsid w:val="00FA2121"/>
    <w:rsid w:val="00FA2AFA"/>
    <w:rsid w:val="00FA2DFD"/>
    <w:rsid w:val="00FA314F"/>
    <w:rsid w:val="00FA3182"/>
    <w:rsid w:val="00FA3950"/>
    <w:rsid w:val="00FA3966"/>
    <w:rsid w:val="00FA3FAF"/>
    <w:rsid w:val="00FA43BE"/>
    <w:rsid w:val="00FA43F8"/>
    <w:rsid w:val="00FA44D6"/>
    <w:rsid w:val="00FA4CA5"/>
    <w:rsid w:val="00FA5667"/>
    <w:rsid w:val="00FA5747"/>
    <w:rsid w:val="00FA6020"/>
    <w:rsid w:val="00FA62A3"/>
    <w:rsid w:val="00FA6B60"/>
    <w:rsid w:val="00FA78A4"/>
    <w:rsid w:val="00FA7C65"/>
    <w:rsid w:val="00FA7DB1"/>
    <w:rsid w:val="00FB0479"/>
    <w:rsid w:val="00FB054D"/>
    <w:rsid w:val="00FB0F50"/>
    <w:rsid w:val="00FB1142"/>
    <w:rsid w:val="00FB16C6"/>
    <w:rsid w:val="00FB2F96"/>
    <w:rsid w:val="00FB30AC"/>
    <w:rsid w:val="00FB3EFB"/>
    <w:rsid w:val="00FB3F05"/>
    <w:rsid w:val="00FB4737"/>
    <w:rsid w:val="00FB47BF"/>
    <w:rsid w:val="00FB4940"/>
    <w:rsid w:val="00FB4F56"/>
    <w:rsid w:val="00FB5080"/>
    <w:rsid w:val="00FB5609"/>
    <w:rsid w:val="00FB579C"/>
    <w:rsid w:val="00FB5969"/>
    <w:rsid w:val="00FB685F"/>
    <w:rsid w:val="00FB70CC"/>
    <w:rsid w:val="00FB7201"/>
    <w:rsid w:val="00FB72EA"/>
    <w:rsid w:val="00FC0045"/>
    <w:rsid w:val="00FC024C"/>
    <w:rsid w:val="00FC048F"/>
    <w:rsid w:val="00FC0550"/>
    <w:rsid w:val="00FC0C29"/>
    <w:rsid w:val="00FC0E14"/>
    <w:rsid w:val="00FC1266"/>
    <w:rsid w:val="00FC154F"/>
    <w:rsid w:val="00FC2113"/>
    <w:rsid w:val="00FC2214"/>
    <w:rsid w:val="00FC22EB"/>
    <w:rsid w:val="00FC2383"/>
    <w:rsid w:val="00FC26BF"/>
    <w:rsid w:val="00FC276C"/>
    <w:rsid w:val="00FC2D0E"/>
    <w:rsid w:val="00FC2E93"/>
    <w:rsid w:val="00FC31AC"/>
    <w:rsid w:val="00FC3227"/>
    <w:rsid w:val="00FC35CA"/>
    <w:rsid w:val="00FC3A08"/>
    <w:rsid w:val="00FC3B83"/>
    <w:rsid w:val="00FC3F3B"/>
    <w:rsid w:val="00FC4450"/>
    <w:rsid w:val="00FC4BCD"/>
    <w:rsid w:val="00FC523B"/>
    <w:rsid w:val="00FC5313"/>
    <w:rsid w:val="00FC574A"/>
    <w:rsid w:val="00FC6324"/>
    <w:rsid w:val="00FC6C36"/>
    <w:rsid w:val="00FC7217"/>
    <w:rsid w:val="00FC788F"/>
    <w:rsid w:val="00FD036B"/>
    <w:rsid w:val="00FD0380"/>
    <w:rsid w:val="00FD0659"/>
    <w:rsid w:val="00FD13B3"/>
    <w:rsid w:val="00FD1BAB"/>
    <w:rsid w:val="00FD1BE0"/>
    <w:rsid w:val="00FD1E34"/>
    <w:rsid w:val="00FD2198"/>
    <w:rsid w:val="00FD2461"/>
    <w:rsid w:val="00FD246F"/>
    <w:rsid w:val="00FD2912"/>
    <w:rsid w:val="00FD2ADF"/>
    <w:rsid w:val="00FD2D32"/>
    <w:rsid w:val="00FD3440"/>
    <w:rsid w:val="00FD3CF5"/>
    <w:rsid w:val="00FD43C1"/>
    <w:rsid w:val="00FD48E2"/>
    <w:rsid w:val="00FD4963"/>
    <w:rsid w:val="00FD4BA3"/>
    <w:rsid w:val="00FD4BB5"/>
    <w:rsid w:val="00FD509C"/>
    <w:rsid w:val="00FD5100"/>
    <w:rsid w:val="00FD5F34"/>
    <w:rsid w:val="00FD6052"/>
    <w:rsid w:val="00FD6678"/>
    <w:rsid w:val="00FD6DEB"/>
    <w:rsid w:val="00FD7465"/>
    <w:rsid w:val="00FD7599"/>
    <w:rsid w:val="00FD7BCB"/>
    <w:rsid w:val="00FE0D40"/>
    <w:rsid w:val="00FE0F50"/>
    <w:rsid w:val="00FE11E9"/>
    <w:rsid w:val="00FE180A"/>
    <w:rsid w:val="00FE1994"/>
    <w:rsid w:val="00FE2341"/>
    <w:rsid w:val="00FE23F7"/>
    <w:rsid w:val="00FE282E"/>
    <w:rsid w:val="00FE29EB"/>
    <w:rsid w:val="00FE3632"/>
    <w:rsid w:val="00FE4781"/>
    <w:rsid w:val="00FE4B54"/>
    <w:rsid w:val="00FE4BA3"/>
    <w:rsid w:val="00FE4CDE"/>
    <w:rsid w:val="00FE51F1"/>
    <w:rsid w:val="00FE573C"/>
    <w:rsid w:val="00FE5793"/>
    <w:rsid w:val="00FE57A0"/>
    <w:rsid w:val="00FE5BFE"/>
    <w:rsid w:val="00FE5DF1"/>
    <w:rsid w:val="00FE6598"/>
    <w:rsid w:val="00FE69C9"/>
    <w:rsid w:val="00FE6F2C"/>
    <w:rsid w:val="00FE71FE"/>
    <w:rsid w:val="00FE79D4"/>
    <w:rsid w:val="00FE7D31"/>
    <w:rsid w:val="00FF1662"/>
    <w:rsid w:val="00FF1C1F"/>
    <w:rsid w:val="00FF1E6D"/>
    <w:rsid w:val="00FF230A"/>
    <w:rsid w:val="00FF24BC"/>
    <w:rsid w:val="00FF2D85"/>
    <w:rsid w:val="00FF2FE3"/>
    <w:rsid w:val="00FF3178"/>
    <w:rsid w:val="00FF31CF"/>
    <w:rsid w:val="00FF34DA"/>
    <w:rsid w:val="00FF3709"/>
    <w:rsid w:val="00FF3812"/>
    <w:rsid w:val="00FF4273"/>
    <w:rsid w:val="00FF48DB"/>
    <w:rsid w:val="00FF4A03"/>
    <w:rsid w:val="00FF4A8D"/>
    <w:rsid w:val="00FF5026"/>
    <w:rsid w:val="00FF508A"/>
    <w:rsid w:val="00FF52DB"/>
    <w:rsid w:val="00FF56CA"/>
    <w:rsid w:val="00FF5770"/>
    <w:rsid w:val="00FF5A7A"/>
    <w:rsid w:val="00FF5AC1"/>
    <w:rsid w:val="00FF5DD0"/>
    <w:rsid w:val="00FF5E50"/>
    <w:rsid w:val="00FF5FFE"/>
    <w:rsid w:val="00FF6454"/>
    <w:rsid w:val="00FF65B1"/>
    <w:rsid w:val="00FF69B0"/>
    <w:rsid w:val="00FF6B61"/>
    <w:rsid w:val="00FF6E81"/>
    <w:rsid w:val="00FF6FDF"/>
    <w:rsid w:val="00FF7497"/>
    <w:rsid w:val="00FF75C3"/>
    <w:rsid w:val="00FF7633"/>
    <w:rsid w:val="00FF77FF"/>
    <w:rsid w:val="00FF78B9"/>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632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iPriority="22" w:unhideWhenUsed="0" w:qFormat="1"/>
    <w:lsdException w:name="Emphasis" w:semiHidden="0" w:uiPriority="20" w:unhideWhenUsed="0" w:qFormat="1"/>
    <w:lsdException w:name="Plain Text" w:uiPriority="99" w:qFormat="1"/>
    <w:lsdException w:name="Normal (Web)" w:qFormat="1"/>
    <w:lsdException w:name="annotation subject" w:qFormat="1"/>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iPriority w:val="9"/>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iPriority w:val="9"/>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iPriority w:val="9"/>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qFormat/>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SGS Table Basic 1"/>
    <w:basedOn w:val="a4"/>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表段落,列表段"/>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semiHidden/>
    <w:rsid w:val="00706764"/>
    <w:rPr>
      <w:rFonts w:ascii="Arial" w:eastAsia="Times New Roman" w:hAnsi="Arial"/>
      <w:sz w:val="36"/>
      <w:lang w:val="en-GB" w:eastAsia="ja-JP"/>
    </w:rPr>
  </w:style>
  <w:style w:type="character" w:customStyle="1" w:styleId="9Char">
    <w:name w:val="标题 9 Char"/>
    <w:basedOn w:val="a3"/>
    <w:link w:val="9"/>
    <w:semiHidden/>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semiHidden/>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semiHidden/>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References">
    <w:name w:val="References"/>
    <w:basedOn w:val="a1"/>
    <w:rsid w:val="00155CFE"/>
    <w:pPr>
      <w:numPr>
        <w:numId w:val="13"/>
      </w:numPr>
      <w:spacing w:after="60"/>
    </w:pPr>
    <w:rPr>
      <w:rFonts w:eastAsia="宋体"/>
      <w:szCs w:val="16"/>
    </w:rPr>
  </w:style>
  <w:style w:type="paragraph" w:customStyle="1" w:styleId="3GPPH1">
    <w:name w:val="3GPP H1"/>
    <w:basedOn w:val="1"/>
    <w:next w:val="a1"/>
    <w:link w:val="3GPPH1Char"/>
    <w:qFormat/>
    <w:rsid w:val="004F22B6"/>
    <w:pPr>
      <w:keepLines/>
      <w:pBdr>
        <w:top w:val="single" w:sz="12" w:space="3" w:color="auto"/>
      </w:pBdr>
      <w:tabs>
        <w:tab w:val="clear" w:pos="567"/>
        <w:tab w:val="left" w:pos="425"/>
      </w:tabs>
      <w:overflowPunct w:val="0"/>
      <w:autoSpaceDE w:val="0"/>
      <w:autoSpaceDN w:val="0"/>
      <w:adjustRightInd w:val="0"/>
      <w:spacing w:before="240"/>
      <w:ind w:left="1872" w:hanging="432"/>
      <w:textAlignment w:val="baseline"/>
    </w:pPr>
    <w:rPr>
      <w:rFonts w:cs="Times New Roman"/>
      <w:b w:val="0"/>
      <w:bCs w:val="0"/>
      <w:kern w:val="0"/>
      <w:sz w:val="36"/>
      <w:szCs w:val="20"/>
      <w:lang w:val="en-GB" w:eastAsia="en-US"/>
    </w:rPr>
  </w:style>
  <w:style w:type="character" w:customStyle="1" w:styleId="3GPPH1Char">
    <w:name w:val="3GPP H1 Char"/>
    <w:link w:val="3GPPH1"/>
    <w:rsid w:val="004F22B6"/>
    <w:rPr>
      <w:rFonts w:ascii="Arial" w:eastAsia="宋体" w:hAnsi="Arial"/>
      <w:sz w:val="36"/>
      <w:lang w:val="en-GB" w:eastAsia="en-US"/>
    </w:rPr>
  </w:style>
  <w:style w:type="paragraph" w:customStyle="1" w:styleId="ListParagraph1">
    <w:name w:val="List Paragraph1"/>
    <w:basedOn w:val="a1"/>
    <w:link w:val="afc"/>
    <w:uiPriority w:val="34"/>
    <w:qFormat/>
    <w:rsid w:val="00A30F90"/>
    <w:pPr>
      <w:ind w:left="720"/>
      <w:contextualSpacing/>
    </w:pPr>
    <w:rPr>
      <w:sz w:val="24"/>
      <w:lang w:eastAsia="zh-CN"/>
    </w:rPr>
  </w:style>
  <w:style w:type="character" w:customStyle="1" w:styleId="afc">
    <w:name w:val="清單段落 字元"/>
    <w:link w:val="ListParagraph1"/>
    <w:uiPriority w:val="34"/>
    <w:qFormat/>
    <w:rsid w:val="00A30F90"/>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iPriority="22" w:unhideWhenUsed="0" w:qFormat="1"/>
    <w:lsdException w:name="Emphasis" w:semiHidden="0" w:uiPriority="20" w:unhideWhenUsed="0" w:qFormat="1"/>
    <w:lsdException w:name="Plain Text" w:uiPriority="99" w:qFormat="1"/>
    <w:lsdException w:name="Normal (Web)" w:qFormat="1"/>
    <w:lsdException w:name="annotation subject" w:qFormat="1"/>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iPriority w:val="9"/>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iPriority w:val="9"/>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iPriority w:val="9"/>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qFormat/>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SGS Table Basic 1"/>
    <w:basedOn w:val="a4"/>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表段落,列表段"/>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semiHidden/>
    <w:rsid w:val="00706764"/>
    <w:rPr>
      <w:rFonts w:ascii="Arial" w:eastAsia="Times New Roman" w:hAnsi="Arial"/>
      <w:sz w:val="36"/>
      <w:lang w:val="en-GB" w:eastAsia="ja-JP"/>
    </w:rPr>
  </w:style>
  <w:style w:type="character" w:customStyle="1" w:styleId="9Char">
    <w:name w:val="标题 9 Char"/>
    <w:basedOn w:val="a3"/>
    <w:link w:val="9"/>
    <w:semiHidden/>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semiHidden/>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semiHidden/>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References">
    <w:name w:val="References"/>
    <w:basedOn w:val="a1"/>
    <w:rsid w:val="00155CFE"/>
    <w:pPr>
      <w:numPr>
        <w:numId w:val="13"/>
      </w:numPr>
      <w:spacing w:after="60"/>
    </w:pPr>
    <w:rPr>
      <w:rFonts w:eastAsia="宋体"/>
      <w:szCs w:val="16"/>
    </w:rPr>
  </w:style>
  <w:style w:type="paragraph" w:customStyle="1" w:styleId="3GPPH1">
    <w:name w:val="3GPP H1"/>
    <w:basedOn w:val="1"/>
    <w:next w:val="a1"/>
    <w:link w:val="3GPPH1Char"/>
    <w:qFormat/>
    <w:rsid w:val="004F22B6"/>
    <w:pPr>
      <w:keepLines/>
      <w:pBdr>
        <w:top w:val="single" w:sz="12" w:space="3" w:color="auto"/>
      </w:pBdr>
      <w:tabs>
        <w:tab w:val="clear" w:pos="567"/>
        <w:tab w:val="left" w:pos="425"/>
      </w:tabs>
      <w:overflowPunct w:val="0"/>
      <w:autoSpaceDE w:val="0"/>
      <w:autoSpaceDN w:val="0"/>
      <w:adjustRightInd w:val="0"/>
      <w:spacing w:before="240"/>
      <w:ind w:left="1872" w:hanging="432"/>
      <w:textAlignment w:val="baseline"/>
    </w:pPr>
    <w:rPr>
      <w:rFonts w:cs="Times New Roman"/>
      <w:b w:val="0"/>
      <w:bCs w:val="0"/>
      <w:kern w:val="0"/>
      <w:sz w:val="36"/>
      <w:szCs w:val="20"/>
      <w:lang w:val="en-GB" w:eastAsia="en-US"/>
    </w:rPr>
  </w:style>
  <w:style w:type="character" w:customStyle="1" w:styleId="3GPPH1Char">
    <w:name w:val="3GPP H1 Char"/>
    <w:link w:val="3GPPH1"/>
    <w:rsid w:val="004F22B6"/>
    <w:rPr>
      <w:rFonts w:ascii="Arial" w:eastAsia="宋体" w:hAnsi="Arial"/>
      <w:sz w:val="36"/>
      <w:lang w:val="en-GB" w:eastAsia="en-US"/>
    </w:rPr>
  </w:style>
  <w:style w:type="paragraph" w:customStyle="1" w:styleId="ListParagraph1">
    <w:name w:val="List Paragraph1"/>
    <w:basedOn w:val="a1"/>
    <w:link w:val="afc"/>
    <w:uiPriority w:val="34"/>
    <w:qFormat/>
    <w:rsid w:val="00A30F90"/>
    <w:pPr>
      <w:ind w:left="720"/>
      <w:contextualSpacing/>
    </w:pPr>
    <w:rPr>
      <w:sz w:val="24"/>
      <w:lang w:eastAsia="zh-CN"/>
    </w:rPr>
  </w:style>
  <w:style w:type="character" w:customStyle="1" w:styleId="afc">
    <w:name w:val="清單段落 字元"/>
    <w:link w:val="ListParagraph1"/>
    <w:uiPriority w:val="34"/>
    <w:qFormat/>
    <w:rsid w:val="00A30F90"/>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6608803">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09208593">
      <w:bodyDiv w:val="1"/>
      <w:marLeft w:val="0"/>
      <w:marRight w:val="0"/>
      <w:marTop w:val="0"/>
      <w:marBottom w:val="0"/>
      <w:divBdr>
        <w:top w:val="none" w:sz="0" w:space="0" w:color="auto"/>
        <w:left w:val="none" w:sz="0" w:space="0" w:color="auto"/>
        <w:bottom w:val="none" w:sz="0" w:space="0" w:color="auto"/>
        <w:right w:val="none" w:sz="0" w:space="0" w:color="auto"/>
      </w:divBdr>
    </w:div>
    <w:div w:id="110055252">
      <w:bodyDiv w:val="1"/>
      <w:marLeft w:val="0"/>
      <w:marRight w:val="0"/>
      <w:marTop w:val="0"/>
      <w:marBottom w:val="0"/>
      <w:divBdr>
        <w:top w:val="none" w:sz="0" w:space="0" w:color="auto"/>
        <w:left w:val="none" w:sz="0" w:space="0" w:color="auto"/>
        <w:bottom w:val="none" w:sz="0" w:space="0" w:color="auto"/>
        <w:right w:val="none" w:sz="0" w:space="0" w:color="auto"/>
      </w:divBdr>
      <w:divsChild>
        <w:div w:id="2136211856">
          <w:marLeft w:val="1080"/>
          <w:marRight w:val="0"/>
          <w:marTop w:val="120"/>
          <w:marBottom w:val="12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08555754">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5196264">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7670142">
      <w:bodyDiv w:val="1"/>
      <w:marLeft w:val="0"/>
      <w:marRight w:val="0"/>
      <w:marTop w:val="0"/>
      <w:marBottom w:val="0"/>
      <w:divBdr>
        <w:top w:val="none" w:sz="0" w:space="0" w:color="auto"/>
        <w:left w:val="none" w:sz="0" w:space="0" w:color="auto"/>
        <w:bottom w:val="none" w:sz="0" w:space="0" w:color="auto"/>
        <w:right w:val="none" w:sz="0" w:space="0" w:color="auto"/>
      </w:divBdr>
      <w:divsChild>
        <w:div w:id="453250751">
          <w:marLeft w:val="547"/>
          <w:marRight w:val="0"/>
          <w:marTop w:val="120"/>
          <w:marBottom w:val="160"/>
          <w:divBdr>
            <w:top w:val="none" w:sz="0" w:space="0" w:color="auto"/>
            <w:left w:val="none" w:sz="0" w:space="0" w:color="auto"/>
            <w:bottom w:val="none" w:sz="0" w:space="0" w:color="auto"/>
            <w:right w:val="none" w:sz="0" w:space="0" w:color="auto"/>
          </w:divBdr>
        </w:div>
        <w:div w:id="1293561349">
          <w:marLeft w:val="1166"/>
          <w:marRight w:val="0"/>
          <w:marTop w:val="100"/>
          <w:marBottom w:val="160"/>
          <w:divBdr>
            <w:top w:val="none" w:sz="0" w:space="0" w:color="auto"/>
            <w:left w:val="none" w:sz="0" w:space="0" w:color="auto"/>
            <w:bottom w:val="none" w:sz="0" w:space="0" w:color="auto"/>
            <w:right w:val="none" w:sz="0" w:space="0" w:color="auto"/>
          </w:divBdr>
        </w:div>
        <w:div w:id="505439223">
          <w:marLeft w:val="1166"/>
          <w:marRight w:val="0"/>
          <w:marTop w:val="100"/>
          <w:marBottom w:val="160"/>
          <w:divBdr>
            <w:top w:val="none" w:sz="0" w:space="0" w:color="auto"/>
            <w:left w:val="none" w:sz="0" w:space="0" w:color="auto"/>
            <w:bottom w:val="none" w:sz="0" w:space="0" w:color="auto"/>
            <w:right w:val="none" w:sz="0" w:space="0" w:color="auto"/>
          </w:divBdr>
        </w:div>
        <w:div w:id="990135790">
          <w:marLeft w:val="1166"/>
          <w:marRight w:val="0"/>
          <w:marTop w:val="100"/>
          <w:marBottom w:val="160"/>
          <w:divBdr>
            <w:top w:val="none" w:sz="0" w:space="0" w:color="auto"/>
            <w:left w:val="none" w:sz="0" w:space="0" w:color="auto"/>
            <w:bottom w:val="none" w:sz="0" w:space="0" w:color="auto"/>
            <w:right w:val="none" w:sz="0" w:space="0" w:color="auto"/>
          </w:divBdr>
        </w:div>
        <w:div w:id="587081402">
          <w:marLeft w:val="1166"/>
          <w:marRight w:val="0"/>
          <w:marTop w:val="100"/>
          <w:marBottom w:val="160"/>
          <w:divBdr>
            <w:top w:val="none" w:sz="0" w:space="0" w:color="auto"/>
            <w:left w:val="none" w:sz="0" w:space="0" w:color="auto"/>
            <w:bottom w:val="none" w:sz="0" w:space="0" w:color="auto"/>
            <w:right w:val="none" w:sz="0" w:space="0" w:color="auto"/>
          </w:divBdr>
        </w:div>
        <w:div w:id="1263298080">
          <w:marLeft w:val="1166"/>
          <w:marRight w:val="0"/>
          <w:marTop w:val="100"/>
          <w:marBottom w:val="160"/>
          <w:divBdr>
            <w:top w:val="none" w:sz="0" w:space="0" w:color="auto"/>
            <w:left w:val="none" w:sz="0" w:space="0" w:color="auto"/>
            <w:bottom w:val="none" w:sz="0" w:space="0" w:color="auto"/>
            <w:right w:val="none" w:sz="0" w:space="0" w:color="auto"/>
          </w:divBdr>
        </w:div>
        <w:div w:id="1182554332">
          <w:marLeft w:val="1166"/>
          <w:marRight w:val="0"/>
          <w:marTop w:val="100"/>
          <w:marBottom w:val="160"/>
          <w:divBdr>
            <w:top w:val="none" w:sz="0" w:space="0" w:color="auto"/>
            <w:left w:val="none" w:sz="0" w:space="0" w:color="auto"/>
            <w:bottom w:val="none" w:sz="0" w:space="0" w:color="auto"/>
            <w:right w:val="none" w:sz="0" w:space="0" w:color="auto"/>
          </w:divBdr>
        </w:div>
        <w:div w:id="420028564">
          <w:marLeft w:val="1166"/>
          <w:marRight w:val="0"/>
          <w:marTop w:val="100"/>
          <w:marBottom w:val="160"/>
          <w:divBdr>
            <w:top w:val="none" w:sz="0" w:space="0" w:color="auto"/>
            <w:left w:val="none" w:sz="0" w:space="0" w:color="auto"/>
            <w:bottom w:val="none" w:sz="0" w:space="0" w:color="auto"/>
            <w:right w:val="none" w:sz="0" w:space="0" w:color="auto"/>
          </w:divBdr>
        </w:div>
        <w:div w:id="94715619">
          <w:marLeft w:val="1166"/>
          <w:marRight w:val="0"/>
          <w:marTop w:val="100"/>
          <w:marBottom w:val="16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3984643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08648852">
      <w:bodyDiv w:val="1"/>
      <w:marLeft w:val="0"/>
      <w:marRight w:val="0"/>
      <w:marTop w:val="0"/>
      <w:marBottom w:val="0"/>
      <w:divBdr>
        <w:top w:val="none" w:sz="0" w:space="0" w:color="auto"/>
        <w:left w:val="none" w:sz="0" w:space="0" w:color="auto"/>
        <w:bottom w:val="none" w:sz="0" w:space="0" w:color="auto"/>
        <w:right w:val="none" w:sz="0" w:space="0" w:color="auto"/>
      </w:divBdr>
      <w:divsChild>
        <w:div w:id="1345866645">
          <w:marLeft w:val="547"/>
          <w:marRight w:val="0"/>
          <w:marTop w:val="120"/>
          <w:marBottom w:val="0"/>
          <w:divBdr>
            <w:top w:val="none" w:sz="0" w:space="0" w:color="auto"/>
            <w:left w:val="none" w:sz="0" w:space="0" w:color="auto"/>
            <w:bottom w:val="none" w:sz="0" w:space="0" w:color="auto"/>
            <w:right w:val="none" w:sz="0" w:space="0" w:color="auto"/>
          </w:divBdr>
        </w:div>
        <w:div w:id="1690568839">
          <w:marLeft w:val="547"/>
          <w:marRight w:val="0"/>
          <w:marTop w:val="120"/>
          <w:marBottom w:val="0"/>
          <w:divBdr>
            <w:top w:val="none" w:sz="0" w:space="0" w:color="auto"/>
            <w:left w:val="none" w:sz="0" w:space="0" w:color="auto"/>
            <w:bottom w:val="none" w:sz="0" w:space="0" w:color="auto"/>
            <w:right w:val="none" w:sz="0" w:space="0" w:color="auto"/>
          </w:divBdr>
        </w:div>
        <w:div w:id="1869179702">
          <w:marLeft w:val="547"/>
          <w:marRight w:val="0"/>
          <w:marTop w:val="120"/>
          <w:marBottom w:val="0"/>
          <w:divBdr>
            <w:top w:val="none" w:sz="0" w:space="0" w:color="auto"/>
            <w:left w:val="none" w:sz="0" w:space="0" w:color="auto"/>
            <w:bottom w:val="none" w:sz="0" w:space="0" w:color="auto"/>
            <w:right w:val="none" w:sz="0" w:space="0" w:color="auto"/>
          </w:divBdr>
        </w:div>
      </w:divsChild>
    </w:div>
    <w:div w:id="712508385">
      <w:bodyDiv w:val="1"/>
      <w:marLeft w:val="0"/>
      <w:marRight w:val="0"/>
      <w:marTop w:val="0"/>
      <w:marBottom w:val="0"/>
      <w:divBdr>
        <w:top w:val="none" w:sz="0" w:space="0" w:color="auto"/>
        <w:left w:val="none" w:sz="0" w:space="0" w:color="auto"/>
        <w:bottom w:val="none" w:sz="0" w:space="0" w:color="auto"/>
        <w:right w:val="none" w:sz="0" w:space="0" w:color="auto"/>
      </w:divBdr>
    </w:div>
    <w:div w:id="737023185">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07554989">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1529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76572343">
      <w:bodyDiv w:val="1"/>
      <w:marLeft w:val="0"/>
      <w:marRight w:val="0"/>
      <w:marTop w:val="0"/>
      <w:marBottom w:val="0"/>
      <w:divBdr>
        <w:top w:val="none" w:sz="0" w:space="0" w:color="auto"/>
        <w:left w:val="none" w:sz="0" w:space="0" w:color="auto"/>
        <w:bottom w:val="none" w:sz="0" w:space="0" w:color="auto"/>
        <w:right w:val="none" w:sz="0" w:space="0" w:color="auto"/>
      </w:divBdr>
      <w:divsChild>
        <w:div w:id="1062213454">
          <w:marLeft w:val="1166"/>
          <w:marRight w:val="0"/>
          <w:marTop w:val="100"/>
          <w:marBottom w:val="0"/>
          <w:divBdr>
            <w:top w:val="none" w:sz="0" w:space="0" w:color="auto"/>
            <w:left w:val="none" w:sz="0" w:space="0" w:color="auto"/>
            <w:bottom w:val="none" w:sz="0" w:space="0" w:color="auto"/>
            <w:right w:val="none" w:sz="0" w:space="0" w:color="auto"/>
          </w:divBdr>
        </w:div>
        <w:div w:id="766190863">
          <w:marLeft w:val="1166"/>
          <w:marRight w:val="0"/>
          <w:marTop w:val="100"/>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157930">
      <w:bodyDiv w:val="1"/>
      <w:marLeft w:val="0"/>
      <w:marRight w:val="0"/>
      <w:marTop w:val="0"/>
      <w:marBottom w:val="0"/>
      <w:divBdr>
        <w:top w:val="none" w:sz="0" w:space="0" w:color="auto"/>
        <w:left w:val="none" w:sz="0" w:space="0" w:color="auto"/>
        <w:bottom w:val="none" w:sz="0" w:space="0" w:color="auto"/>
        <w:right w:val="none" w:sz="0" w:space="0" w:color="auto"/>
      </w:divBdr>
      <w:divsChild>
        <w:div w:id="1680232777">
          <w:marLeft w:val="0"/>
          <w:marRight w:val="0"/>
          <w:marTop w:val="0"/>
          <w:marBottom w:val="0"/>
          <w:divBdr>
            <w:top w:val="none" w:sz="0" w:space="0" w:color="auto"/>
            <w:left w:val="none" w:sz="0" w:space="0" w:color="auto"/>
            <w:bottom w:val="none" w:sz="0" w:space="0" w:color="auto"/>
            <w:right w:val="none" w:sz="0" w:space="0" w:color="auto"/>
          </w:divBdr>
        </w:div>
        <w:div w:id="36928282">
          <w:marLeft w:val="0"/>
          <w:marRight w:val="0"/>
          <w:marTop w:val="0"/>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3547512">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74002220">
      <w:bodyDiv w:val="1"/>
      <w:marLeft w:val="0"/>
      <w:marRight w:val="0"/>
      <w:marTop w:val="0"/>
      <w:marBottom w:val="0"/>
      <w:divBdr>
        <w:top w:val="none" w:sz="0" w:space="0" w:color="auto"/>
        <w:left w:val="none" w:sz="0" w:space="0" w:color="auto"/>
        <w:bottom w:val="none" w:sz="0" w:space="0" w:color="auto"/>
        <w:right w:val="none" w:sz="0" w:space="0" w:color="auto"/>
      </w:divBdr>
      <w:divsChild>
        <w:div w:id="2125539547">
          <w:marLeft w:val="1080"/>
          <w:marRight w:val="0"/>
          <w:marTop w:val="120"/>
          <w:marBottom w:val="120"/>
          <w:divBdr>
            <w:top w:val="none" w:sz="0" w:space="0" w:color="auto"/>
            <w:left w:val="none" w:sz="0" w:space="0" w:color="auto"/>
            <w:bottom w:val="none" w:sz="0" w:space="0" w:color="auto"/>
            <w:right w:val="none" w:sz="0" w:space="0" w:color="auto"/>
          </w:divBdr>
        </w:div>
      </w:divsChild>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79692593">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12364874">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647738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3052077">
      <w:bodyDiv w:val="1"/>
      <w:marLeft w:val="0"/>
      <w:marRight w:val="0"/>
      <w:marTop w:val="0"/>
      <w:marBottom w:val="0"/>
      <w:divBdr>
        <w:top w:val="none" w:sz="0" w:space="0" w:color="auto"/>
        <w:left w:val="none" w:sz="0" w:space="0" w:color="auto"/>
        <w:bottom w:val="none" w:sz="0" w:space="0" w:color="auto"/>
        <w:right w:val="none" w:sz="0" w:space="0" w:color="auto"/>
      </w:divBdr>
      <w:divsChild>
        <w:div w:id="872420517">
          <w:marLeft w:val="547"/>
          <w:marRight w:val="0"/>
          <w:marTop w:val="120"/>
          <w:marBottom w:val="0"/>
          <w:divBdr>
            <w:top w:val="none" w:sz="0" w:space="0" w:color="auto"/>
            <w:left w:val="none" w:sz="0" w:space="0" w:color="auto"/>
            <w:bottom w:val="none" w:sz="0" w:space="0" w:color="auto"/>
            <w:right w:val="none" w:sz="0" w:space="0" w:color="auto"/>
          </w:divBdr>
        </w:div>
        <w:div w:id="1352681944">
          <w:marLeft w:val="547"/>
          <w:marRight w:val="0"/>
          <w:marTop w:val="120"/>
          <w:marBottom w:val="0"/>
          <w:divBdr>
            <w:top w:val="none" w:sz="0" w:space="0" w:color="auto"/>
            <w:left w:val="none" w:sz="0" w:space="0" w:color="auto"/>
            <w:bottom w:val="none" w:sz="0" w:space="0" w:color="auto"/>
            <w:right w:val="none" w:sz="0" w:space="0" w:color="auto"/>
          </w:divBdr>
        </w:div>
      </w:divsChild>
    </w:div>
    <w:div w:id="195389690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59354772">
      <w:bodyDiv w:val="1"/>
      <w:marLeft w:val="0"/>
      <w:marRight w:val="0"/>
      <w:marTop w:val="0"/>
      <w:marBottom w:val="0"/>
      <w:divBdr>
        <w:top w:val="none" w:sz="0" w:space="0" w:color="auto"/>
        <w:left w:val="none" w:sz="0" w:space="0" w:color="auto"/>
        <w:bottom w:val="none" w:sz="0" w:space="0" w:color="auto"/>
        <w:right w:val="none" w:sz="0" w:space="0" w:color="auto"/>
      </w:divBdr>
    </w:div>
    <w:div w:id="2073234204">
      <w:bodyDiv w:val="1"/>
      <w:marLeft w:val="0"/>
      <w:marRight w:val="0"/>
      <w:marTop w:val="0"/>
      <w:marBottom w:val="0"/>
      <w:divBdr>
        <w:top w:val="none" w:sz="0" w:space="0" w:color="auto"/>
        <w:left w:val="none" w:sz="0" w:space="0" w:color="auto"/>
        <w:bottom w:val="none" w:sz="0" w:space="0" w:color="auto"/>
        <w:right w:val="none" w:sz="0" w:space="0" w:color="auto"/>
      </w:divBdr>
      <w:divsChild>
        <w:div w:id="32923165">
          <w:marLeft w:val="0"/>
          <w:marRight w:val="0"/>
          <w:marTop w:val="0"/>
          <w:marBottom w:val="0"/>
          <w:divBdr>
            <w:top w:val="none" w:sz="0" w:space="0" w:color="auto"/>
            <w:left w:val="none" w:sz="0" w:space="0" w:color="auto"/>
            <w:bottom w:val="none" w:sz="0" w:space="0" w:color="auto"/>
            <w:right w:val="none" w:sz="0" w:space="0" w:color="auto"/>
          </w:divBdr>
        </w:div>
        <w:div w:id="806623759">
          <w:marLeft w:val="0"/>
          <w:marRight w:val="0"/>
          <w:marTop w:val="0"/>
          <w:marBottom w:val="0"/>
          <w:divBdr>
            <w:top w:val="none" w:sz="0" w:space="0" w:color="auto"/>
            <w:left w:val="none" w:sz="0" w:space="0" w:color="auto"/>
            <w:bottom w:val="none" w:sz="0" w:space="0" w:color="auto"/>
            <w:right w:val="none" w:sz="0" w:space="0" w:color="auto"/>
          </w:divBdr>
        </w:div>
        <w:div w:id="1099057702">
          <w:marLeft w:val="0"/>
          <w:marRight w:val="0"/>
          <w:marTop w:val="0"/>
          <w:marBottom w:val="0"/>
          <w:divBdr>
            <w:top w:val="none" w:sz="0" w:space="0" w:color="auto"/>
            <w:left w:val="none" w:sz="0" w:space="0" w:color="auto"/>
            <w:bottom w:val="none" w:sz="0" w:space="0" w:color="auto"/>
            <w:right w:val="none" w:sz="0" w:space="0" w:color="auto"/>
          </w:divBdr>
        </w:div>
        <w:div w:id="1049692644">
          <w:marLeft w:val="0"/>
          <w:marRight w:val="0"/>
          <w:marTop w:val="0"/>
          <w:marBottom w:val="0"/>
          <w:divBdr>
            <w:top w:val="none" w:sz="0" w:space="0" w:color="auto"/>
            <w:left w:val="none" w:sz="0" w:space="0" w:color="auto"/>
            <w:bottom w:val="none" w:sz="0" w:space="0" w:color="auto"/>
            <w:right w:val="none" w:sz="0" w:space="0" w:color="auto"/>
          </w:divBdr>
        </w:div>
        <w:div w:id="1820145064">
          <w:marLeft w:val="0"/>
          <w:marRight w:val="0"/>
          <w:marTop w:val="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0785584">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27889509">
      <w:bodyDiv w:val="1"/>
      <w:marLeft w:val="0"/>
      <w:marRight w:val="0"/>
      <w:marTop w:val="0"/>
      <w:marBottom w:val="0"/>
      <w:divBdr>
        <w:top w:val="none" w:sz="0" w:space="0" w:color="auto"/>
        <w:left w:val="none" w:sz="0" w:space="0" w:color="auto"/>
        <w:bottom w:val="none" w:sz="0" w:space="0" w:color="auto"/>
        <w:right w:val="none" w:sz="0" w:space="0" w:color="auto"/>
      </w:divBdr>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png"/><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2A16D-9CCE-4E3C-90A1-F4AF55FAB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1630</TotalTime>
  <Pages>9</Pages>
  <Words>4339</Words>
  <Characters>24737</Characters>
  <Application>Microsoft Office Word</Application>
  <DocSecurity>0</DocSecurity>
  <Lines>206</Lines>
  <Paragraphs>58</Paragraphs>
  <ScaleCrop>false</ScaleCrop>
  <Company/>
  <LinksUpToDate>false</LinksUpToDate>
  <CharactersWithSpaces>29018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fujing</dc:creator>
  <cp:lastModifiedBy>CATT-Rui</cp:lastModifiedBy>
  <cp:revision>143</cp:revision>
  <dcterms:created xsi:type="dcterms:W3CDTF">2025-02-06T02:42:00Z</dcterms:created>
  <dcterms:modified xsi:type="dcterms:W3CDTF">2025-03-28T05:45:00Z</dcterms:modified>
</cp:coreProperties>
</file>